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7D36E188" w:rsidR="00CD6667" w:rsidRPr="003B5AF1" w:rsidRDefault="00750E63" w:rsidP="00750E63">
      <w:pPr>
        <w:pStyle w:val="Embargo"/>
        <w:rPr>
          <w:rFonts w:ascii="Sennheiser Office" w:hAnsi="Sennheiser Office"/>
          <w:lang w:val="fr-FR"/>
        </w:rPr>
      </w:pPr>
      <w:r w:rsidRPr="003B5AF1">
        <w:rPr>
          <w:rFonts w:ascii="Sennheiser Office" w:hAnsi="Sennheiser Office"/>
          <w:lang w:val="fr-FR"/>
        </w:rPr>
        <w:t xml:space="preserve">Ce communiqué de presse est sous embargo jusqu’au </w:t>
      </w:r>
      <w:r w:rsidR="003A51A9" w:rsidRPr="003B5AF1">
        <w:rPr>
          <w:rFonts w:ascii="Sennheiser Office" w:hAnsi="Sennheiser Office"/>
          <w:lang w:val="fr-FR"/>
        </w:rPr>
        <w:t xml:space="preserve">mardi </w:t>
      </w:r>
      <w:r w:rsidRPr="003B5AF1">
        <w:rPr>
          <w:rFonts w:ascii="Sennheiser Office" w:hAnsi="Sennheiser Office"/>
          <w:lang w:val="fr-FR"/>
        </w:rPr>
        <w:t>21 avril 2026</w:t>
      </w:r>
      <w:r w:rsidR="003A51A9" w:rsidRPr="003B5AF1">
        <w:rPr>
          <w:rFonts w:ascii="Sennheiser Office" w:hAnsi="Sennheiser Office"/>
          <w:lang w:val="fr-FR"/>
        </w:rPr>
        <w:t xml:space="preserve"> à </w:t>
      </w:r>
      <w:r w:rsidRPr="003B5AF1">
        <w:rPr>
          <w:rFonts w:ascii="Sennheiser Office" w:hAnsi="Sennheiser Office"/>
          <w:lang w:val="fr-FR"/>
        </w:rPr>
        <w:t xml:space="preserve">10h </w:t>
      </w:r>
      <w:r w:rsidR="003A51A9" w:rsidRPr="003B5AF1">
        <w:rPr>
          <w:rFonts w:ascii="Sennheiser Office" w:hAnsi="Sennheiser Office"/>
          <w:lang w:val="fr-FR"/>
        </w:rPr>
        <w:t>(</w:t>
      </w:r>
      <w:r w:rsidRPr="003B5AF1">
        <w:rPr>
          <w:rFonts w:ascii="Sennheiser Office" w:hAnsi="Sennheiser Office"/>
          <w:lang w:val="fr-FR"/>
        </w:rPr>
        <w:t>CEST</w:t>
      </w:r>
      <w:r w:rsidR="003A51A9" w:rsidRPr="003B5AF1">
        <w:rPr>
          <w:rFonts w:ascii="Sennheiser Office" w:hAnsi="Sennheiser Office"/>
          <w:lang w:val="fr-FR"/>
        </w:rPr>
        <w:t>)</w:t>
      </w:r>
    </w:p>
    <w:p w14:paraId="65315FE4" w14:textId="6C2B960D" w:rsidR="00B06015" w:rsidRPr="003B5AF1" w:rsidRDefault="00CB158A" w:rsidP="00B06015">
      <w:pPr>
        <w:pStyle w:val="Caption"/>
        <w:rPr>
          <w:rFonts w:ascii="Sennheiser Office" w:hAnsi="Sennheiser Office"/>
          <w:lang w:val="fr-FR"/>
        </w:rPr>
      </w:pPr>
      <w:r w:rsidRPr="003B5AF1">
        <w:rPr>
          <w:rFonts w:ascii="Sennheiser Office" w:hAnsi="Sennheiser Office"/>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3B5AF1" w:rsidRDefault="00CB158A" w:rsidP="00CB158A">
      <w:pPr>
        <w:rPr>
          <w:rFonts w:ascii="Sennheiser Office" w:hAnsi="Sennheiser Office"/>
          <w:lang w:val="fr-FR"/>
        </w:rPr>
      </w:pPr>
    </w:p>
    <w:p w14:paraId="022BC236" w14:textId="78EB85C9" w:rsidR="00A04777" w:rsidRPr="003B5AF1" w:rsidRDefault="00750E63" w:rsidP="00CD6667">
      <w:pPr>
        <w:pStyle w:val="Heading1"/>
        <w:rPr>
          <w:rFonts w:ascii="Sennheiser Office" w:hAnsi="Sennheiser Office"/>
          <w:lang w:val="fr-FR"/>
        </w:rPr>
      </w:pPr>
      <w:r w:rsidRPr="003B5AF1">
        <w:rPr>
          <w:rFonts w:ascii="Sennheiser Office" w:hAnsi="Sennheiser Office"/>
          <w:lang w:val="fr-FR"/>
        </w:rPr>
        <w:t>Sennheiser lance le casque fermé HD 480 PRO</w:t>
      </w:r>
    </w:p>
    <w:p w14:paraId="73BF08AF" w14:textId="5F2A7137" w:rsidR="00667A27" w:rsidRPr="003B5AF1" w:rsidRDefault="00750E63" w:rsidP="00A04777">
      <w:pPr>
        <w:rPr>
          <w:rStyle w:val="Strong"/>
          <w:rFonts w:ascii="Sennheiser Office" w:hAnsi="Sennheiser Office"/>
          <w:lang w:val="fr-FR"/>
        </w:rPr>
      </w:pPr>
      <w:r w:rsidRPr="003B5AF1">
        <w:rPr>
          <w:rStyle w:val="Strong"/>
          <w:rFonts w:ascii="Sennheiser Office" w:hAnsi="Sennheiser Office"/>
          <w:lang w:val="fr-FR"/>
        </w:rPr>
        <w:t xml:space="preserve">Des basses précises et un confort exceptionnel pour l’enregistrement et le monitoring professionnel </w:t>
      </w:r>
    </w:p>
    <w:p w14:paraId="02BD17E4" w14:textId="77777777" w:rsidR="00667A27" w:rsidRPr="003B5AF1" w:rsidRDefault="00667A27" w:rsidP="00667A27">
      <w:pPr>
        <w:rPr>
          <w:rStyle w:val="Strong"/>
          <w:rFonts w:ascii="Sennheiser Office" w:hAnsi="Sennheiser Office"/>
          <w:lang w:val="fr-FR"/>
        </w:rPr>
      </w:pPr>
    </w:p>
    <w:p w14:paraId="69024EBE" w14:textId="03F96B63" w:rsidR="000F13C3" w:rsidRPr="003B5AF1" w:rsidRDefault="009B3FFC" w:rsidP="003969B1">
      <w:pPr>
        <w:rPr>
          <w:rStyle w:val="Strong"/>
          <w:rFonts w:ascii="Sennheiser Office" w:hAnsi="Sennheiser Office"/>
          <w:lang w:val="fr-FR"/>
        </w:rPr>
      </w:pPr>
      <w:proofErr w:type="spellStart"/>
      <w:r w:rsidRPr="003B5AF1">
        <w:rPr>
          <w:rStyle w:val="Strong"/>
          <w:rFonts w:ascii="Sennheiser Office" w:hAnsi="Sennheiser Office"/>
          <w:lang w:val="fr-FR"/>
        </w:rPr>
        <w:t>Wedemark</w:t>
      </w:r>
      <w:proofErr w:type="spellEnd"/>
      <w:r w:rsidRPr="003B5AF1">
        <w:rPr>
          <w:rStyle w:val="Strong"/>
          <w:rFonts w:ascii="Sennheiser Office" w:hAnsi="Sennheiser Office"/>
          <w:lang w:val="fr-FR"/>
        </w:rPr>
        <w:t xml:space="preserve">, le 21 avril 2026 – Avec le HD 480 PRO, Sennheiser lance aujourd’hui son casque fermé haut de </w:t>
      </w:r>
      <w:proofErr w:type="gramStart"/>
      <w:r w:rsidRPr="003B5AF1">
        <w:rPr>
          <w:rStyle w:val="Strong"/>
          <w:rFonts w:ascii="Sennheiser Office" w:hAnsi="Sennheiser Office"/>
          <w:lang w:val="fr-FR"/>
        </w:rPr>
        <w:t>gamme destiné</w:t>
      </w:r>
      <w:proofErr w:type="gramEnd"/>
      <w:r w:rsidRPr="003B5AF1">
        <w:rPr>
          <w:rStyle w:val="Strong"/>
          <w:rFonts w:ascii="Sennheiser Office" w:hAnsi="Sennheiser Office"/>
          <w:lang w:val="fr-FR"/>
        </w:rPr>
        <w:t xml:space="preserve">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3B5AF1" w:rsidRDefault="009B3FFC" w:rsidP="003969B1">
      <w:pPr>
        <w:rPr>
          <w:rStyle w:val="Strong"/>
          <w:rFonts w:ascii="Sennheiser Office" w:hAnsi="Sennheiser Office"/>
          <w:b w:val="0"/>
          <w:bCs w:val="0"/>
          <w:lang w:val="fr-FR"/>
        </w:rPr>
      </w:pPr>
    </w:p>
    <w:p w14:paraId="1C9D1C3C" w14:textId="22DC948C" w:rsidR="00AB7D52" w:rsidRPr="003B5AF1" w:rsidRDefault="009B3FFC" w:rsidP="00C477C8">
      <w:pPr>
        <w:rPr>
          <w:rFonts w:ascii="Sennheiser Office" w:hAnsi="Sennheiser Office"/>
          <w:b/>
          <w:bCs/>
          <w:lang w:val="fr-FR"/>
        </w:rPr>
      </w:pPr>
      <w:r w:rsidRPr="003B5AF1">
        <w:rPr>
          <w:rFonts w:ascii="Sennheiser Office" w:hAnsi="Sennheiser Office"/>
          <w:b/>
          <w:bCs/>
          <w:lang w:val="fr-FR"/>
        </w:rPr>
        <w:t>À la hauteur là</w:t>
      </w:r>
      <w:r w:rsidR="002609C0" w:rsidRPr="003B5AF1">
        <w:rPr>
          <w:rFonts w:ascii="Sennheiser Office" w:hAnsi="Sennheiser Office"/>
          <w:b/>
          <w:bCs/>
          <w:lang w:val="fr-FR"/>
        </w:rPr>
        <w:t xml:space="preserve"> où les autres casques fermés échouent</w:t>
      </w:r>
    </w:p>
    <w:p w14:paraId="3438C80B" w14:textId="6905DFE6" w:rsidR="003969B1" w:rsidRPr="003B5AF1" w:rsidRDefault="00D137E6" w:rsidP="00C477C8">
      <w:pPr>
        <w:rPr>
          <w:rFonts w:ascii="Sennheiser Office" w:hAnsi="Sennheiser Office"/>
          <w:lang w:val="fr-FR"/>
        </w:rPr>
      </w:pPr>
      <w:r w:rsidRPr="003B5AF1">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sidRPr="003B5AF1">
        <w:rPr>
          <w:rFonts w:ascii="Sennheiser Office" w:hAnsi="Sennheiser Office"/>
          <w:lang w:val="fr-FR"/>
        </w:rPr>
        <w:t>fidèle</w:t>
      </w:r>
      <w:r w:rsidRPr="003B5AF1">
        <w:rPr>
          <w:rFonts w:ascii="Sennheiser Office" w:hAnsi="Sennheiser Office"/>
          <w:lang w:val="fr-FR"/>
        </w:rPr>
        <w:t xml:space="preserve"> sur les basses</w:t>
      </w:r>
      <w:r w:rsidR="00850447" w:rsidRPr="003B5AF1">
        <w:rPr>
          <w:rFonts w:ascii="Sennheiser Office" w:hAnsi="Sennheiser Office"/>
          <w:lang w:val="fr-FR"/>
        </w:rPr>
        <w:t xml:space="preserve"> et est </w:t>
      </w:r>
      <w:proofErr w:type="spellStart"/>
      <w:r w:rsidRPr="003B5AF1">
        <w:rPr>
          <w:rFonts w:ascii="Sennheiser Office" w:hAnsi="Sennheiser Office"/>
          <w:lang w:val="fr-FR"/>
        </w:rPr>
        <w:t>ultra-précis</w:t>
      </w:r>
      <w:proofErr w:type="spellEnd"/>
      <w:r w:rsidRPr="003B5AF1">
        <w:rPr>
          <w:rFonts w:ascii="Sennheiser Office" w:hAnsi="Sennheiser Office"/>
          <w:lang w:val="fr-FR"/>
        </w:rPr>
        <w:t xml:space="preserve"> et réaliste”, souligne Jimmy R. Landry, </w:t>
      </w:r>
      <w:proofErr w:type="spellStart"/>
      <w:r w:rsidRPr="003B5AF1">
        <w:rPr>
          <w:rFonts w:ascii="Sennheiser Office" w:hAnsi="Sennheiser Office"/>
          <w:lang w:val="fr-FR"/>
        </w:rPr>
        <w:t>Category</w:t>
      </w:r>
      <w:proofErr w:type="spellEnd"/>
      <w:r w:rsidRPr="003B5AF1">
        <w:rPr>
          <w:rFonts w:ascii="Sennheiser Office" w:hAnsi="Sennheiser Office"/>
          <w:lang w:val="fr-FR"/>
        </w:rPr>
        <w:t xml:space="preserve"> </w:t>
      </w:r>
      <w:proofErr w:type="spellStart"/>
      <w:r w:rsidRPr="003B5AF1">
        <w:rPr>
          <w:rFonts w:ascii="Sennheiser Office" w:hAnsi="Sennheiser Office"/>
          <w:lang w:val="fr-FR"/>
        </w:rPr>
        <w:t>Market</w:t>
      </w:r>
      <w:proofErr w:type="spellEnd"/>
      <w:r w:rsidRPr="003B5AF1">
        <w:rPr>
          <w:rFonts w:ascii="Sennheiser Office" w:hAnsi="Sennheiser Office"/>
          <w:lang w:val="fr-FR"/>
        </w:rPr>
        <w:t xml:space="preserve"> Manager, Music </w:t>
      </w:r>
      <w:proofErr w:type="spellStart"/>
      <w:r w:rsidRPr="003B5AF1">
        <w:rPr>
          <w:rFonts w:ascii="Sennheiser Office" w:hAnsi="Sennheiser Office"/>
          <w:lang w:val="fr-FR"/>
        </w:rPr>
        <w:t>Industry</w:t>
      </w:r>
      <w:proofErr w:type="spellEnd"/>
      <w:r w:rsidRPr="003B5AF1">
        <w:rPr>
          <w:rFonts w:ascii="Sennheiser Office" w:hAnsi="Sennheiser Office"/>
          <w:lang w:val="fr-FR"/>
        </w:rPr>
        <w:t xml:space="preserve"> chez Sennheiser. </w:t>
      </w:r>
    </w:p>
    <w:p w14:paraId="3CE01850" w14:textId="77777777" w:rsidR="00F8052B" w:rsidRPr="003B5AF1" w:rsidRDefault="00F8052B" w:rsidP="00C477C8">
      <w:pPr>
        <w:rPr>
          <w:rFonts w:ascii="Sennheiser Office" w:hAnsi="Sennheiser Office"/>
          <w:lang w:val="fr-FR"/>
        </w:rPr>
      </w:pPr>
    </w:p>
    <w:p w14:paraId="6EB06397" w14:textId="644A21AE" w:rsidR="002E41BB" w:rsidRPr="003B5AF1" w:rsidRDefault="00D15AAA" w:rsidP="00C477C8">
      <w:pPr>
        <w:rPr>
          <w:rFonts w:ascii="Sennheiser Office" w:hAnsi="Sennheiser Office"/>
          <w:lang w:val="fr-FR"/>
        </w:rPr>
      </w:pPr>
      <w:r w:rsidRPr="003B5AF1">
        <w:rPr>
          <w:rFonts w:ascii="Sennheiser Office" w:hAnsi="Sennheiser Office"/>
          <w:lang w:val="fr-FR"/>
        </w:rPr>
        <w:lastRenderedPageBreak/>
        <w:t xml:space="preserve">« Le confort est d’une importance primordiale lorsque le casque est un outil de travail », ajoute Gunnar Dirks, chef de produit senior pour les casques professionnels. « Les ingénieurs passent souvent des heures entières en session. Ils ont besoin d’un casque léger, conçu de manière ergonomique, pour maintenir leur concentration. Le HD 480 </w:t>
      </w:r>
      <w:proofErr w:type="gramStart"/>
      <w:r w:rsidRPr="003B5AF1">
        <w:rPr>
          <w:rFonts w:ascii="Sennheiser Office" w:hAnsi="Sennheiser Office"/>
          <w:lang w:val="fr-FR"/>
        </w:rPr>
        <w:t>PRO élimine tout point</w:t>
      </w:r>
      <w:proofErr w:type="gramEnd"/>
      <w:r w:rsidRPr="003B5AF1">
        <w:rPr>
          <w:rFonts w:ascii="Sennheiser Office" w:hAnsi="Sennheiser Office"/>
          <w:lang w:val="fr-FR"/>
        </w:rPr>
        <w:t xml:space="preserve"> de pression et s’adapte parfaitement à toutes les morphologies, avec un confort optimal</w:t>
      </w:r>
      <w:r w:rsidR="001356DD" w:rsidRPr="003B5AF1">
        <w:rPr>
          <w:rFonts w:ascii="Sennheiser Office" w:hAnsi="Sennheiser Office"/>
          <w:lang w:val="fr-FR"/>
        </w:rPr>
        <w:t xml:space="preserve">, </w:t>
      </w:r>
      <w:r w:rsidRPr="003B5AF1">
        <w:rPr>
          <w:rFonts w:ascii="Sennheiser Office" w:hAnsi="Sennheiser Office"/>
          <w:lang w:val="fr-FR"/>
        </w:rPr>
        <w:t>même si vous portez des lunettes.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3B5AF1" w14:paraId="3EA912B6" w14:textId="77777777" w:rsidTr="005E090D">
        <w:tc>
          <w:tcPr>
            <w:tcW w:w="3963" w:type="dxa"/>
          </w:tcPr>
          <w:p w14:paraId="30EE45BC" w14:textId="77777777" w:rsidR="00D15AAA" w:rsidRPr="003B5AF1" w:rsidRDefault="00D15AAA" w:rsidP="005E090D">
            <w:pPr>
              <w:pStyle w:val="Caption"/>
              <w:rPr>
                <w:rFonts w:ascii="Sennheiser Office" w:hAnsi="Sennheiser Office"/>
                <w:lang w:val="fr-FR"/>
              </w:rPr>
            </w:pPr>
          </w:p>
          <w:p w14:paraId="4B495AB2" w14:textId="67DD540C" w:rsidR="005E090D" w:rsidRPr="003B5AF1" w:rsidRDefault="005E090D" w:rsidP="005E090D">
            <w:pPr>
              <w:pStyle w:val="Caption"/>
              <w:rPr>
                <w:rFonts w:ascii="Sennheiser Office" w:hAnsi="Sennheiser Office"/>
                <w:lang w:val="fr-FR"/>
              </w:rPr>
            </w:pPr>
            <w:r w:rsidRPr="003B5AF1">
              <w:rPr>
                <w:rFonts w:ascii="Sennheiser Office" w:hAnsi="Sennheiser Office"/>
                <w:lang w:val="fr-FR"/>
              </w:rPr>
              <w:t>Contrairement à de nombreux autres casques fermés, le HD 480 PRO restitue des basses fidèles</w:t>
            </w:r>
          </w:p>
        </w:tc>
        <w:tc>
          <w:tcPr>
            <w:tcW w:w="3963" w:type="dxa"/>
          </w:tcPr>
          <w:p w14:paraId="58292CD0" w14:textId="61293EA8" w:rsidR="005E090D" w:rsidRPr="003B5AF1" w:rsidRDefault="005E090D" w:rsidP="005E090D">
            <w:pPr>
              <w:pStyle w:val="Caption"/>
              <w:rPr>
                <w:rFonts w:ascii="Sennheiser Office" w:hAnsi="Sennheiser Office"/>
                <w:lang w:val="fr-FR"/>
              </w:rPr>
            </w:pPr>
            <w:r w:rsidRPr="003B5AF1">
              <w:rPr>
                <w:rFonts w:ascii="Sennheiser Office" w:hAnsi="Sennheiser Office"/>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3B5AF1" w:rsidRDefault="00CB158A" w:rsidP="00C477C8">
      <w:pPr>
        <w:rPr>
          <w:rFonts w:ascii="Sennheiser Office" w:hAnsi="Sennheiser Office"/>
          <w:lang w:val="fr-FR"/>
        </w:rPr>
      </w:pPr>
    </w:p>
    <w:p w14:paraId="6B5A3CDB" w14:textId="408A1CF8" w:rsidR="00F8052B" w:rsidRPr="003B5AF1" w:rsidRDefault="002E41BB" w:rsidP="00C477C8">
      <w:pPr>
        <w:rPr>
          <w:rFonts w:ascii="Sennheiser Office" w:hAnsi="Sennheiser Office"/>
          <w:b/>
          <w:bCs/>
          <w:lang w:val="fr-FR"/>
        </w:rPr>
      </w:pPr>
      <w:r w:rsidRPr="003B5AF1">
        <w:rPr>
          <w:rFonts w:ascii="Sennheiser Office" w:hAnsi="Sennheiser Office"/>
          <w:b/>
          <w:bCs/>
          <w:lang w:val="fr-FR"/>
        </w:rPr>
        <w:t xml:space="preserve">Conçu spécifiquement pour le travail audio professionnel </w:t>
      </w:r>
    </w:p>
    <w:p w14:paraId="4760F0F7" w14:textId="4DB74BAC" w:rsidR="00EA5866" w:rsidRPr="003B5AF1" w:rsidRDefault="00D15AAA" w:rsidP="00D15AAA">
      <w:pPr>
        <w:rPr>
          <w:rFonts w:ascii="Sennheiser Office" w:hAnsi="Sennheiser Office"/>
          <w:lang w:val="fr-FR"/>
        </w:rPr>
      </w:pPr>
      <w:r w:rsidRPr="003B5AF1">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3B5AF1">
        <w:rPr>
          <w:rFonts w:ascii="Sennheiser Office" w:hAnsi="Sennheiser Office"/>
          <w:lang w:val="fr-FR"/>
        </w:rPr>
        <w:t>mouvement</w:t>
      </w:r>
      <w:r w:rsidRPr="003B5AF1">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 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3B5AF1" w:rsidRDefault="00D15AAA" w:rsidP="00D15AAA">
      <w:pPr>
        <w:rPr>
          <w:rFonts w:ascii="Sennheiser Office" w:hAnsi="Sennheiser Office"/>
          <w:lang w:val="fr-FR"/>
        </w:rPr>
      </w:pPr>
    </w:p>
    <w:p w14:paraId="325EA4C1" w14:textId="503B9CA8" w:rsidR="00793296" w:rsidRPr="003B5AF1"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3B5AF1">
        <w:rPr>
          <w:rFonts w:ascii="Sennheiser Office" w:hAnsi="Sennheiser Office"/>
          <w:i/>
          <w:iCs/>
          <w:lang w:val="fr-FR"/>
        </w:rPr>
        <w:t>« Savoir que l'on peut se fier à ce que l'on entend, c'est essentiel, et c'est exactement ce qu'offre le HD 480 PRO. »</w:t>
      </w:r>
    </w:p>
    <w:p w14:paraId="110A4446" w14:textId="319E1C51" w:rsidR="00793296"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Jim Kaufman, produ</w:t>
      </w:r>
      <w:r w:rsidR="00D15AAA" w:rsidRPr="003B5AF1">
        <w:rPr>
          <w:rFonts w:ascii="Sennheiser Office" w:hAnsi="Sennheiser Office"/>
          <w:lang w:val="fr-FR"/>
        </w:rPr>
        <w:t>cteu</w:t>
      </w:r>
      <w:r w:rsidRPr="003B5AF1">
        <w:rPr>
          <w:rFonts w:ascii="Sennheiser Office" w:hAnsi="Sennheiser Office"/>
          <w:lang w:val="fr-FR"/>
        </w:rPr>
        <w:t>r</w:t>
      </w:r>
    </w:p>
    <w:p w14:paraId="12D49D0B" w14:textId="77777777" w:rsidR="00793296"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3B5AF1"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3B5AF1">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3B5AF1">
        <w:rPr>
          <w:rFonts w:ascii="Sennheiser Office" w:hAnsi="Sennheiser Office"/>
          <w:lang w:val="fr-FR"/>
        </w:rPr>
        <w:t xml:space="preserve"> </w:t>
      </w:r>
    </w:p>
    <w:p w14:paraId="659F41A4" w14:textId="36ED1BB2" w:rsidR="00EC08F0" w:rsidRPr="003B5AF1"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Will Brierre, </w:t>
      </w:r>
      <w:r w:rsidR="00D15AAA" w:rsidRPr="003B5AF1">
        <w:rPr>
          <w:rFonts w:ascii="Sennheiser Office" w:hAnsi="Sennheiser Office"/>
          <w:lang w:val="fr-FR"/>
        </w:rPr>
        <w:t>ingénieur du son</w:t>
      </w:r>
    </w:p>
    <w:p w14:paraId="178DBC42" w14:textId="77777777" w:rsidR="00EC08F0" w:rsidRPr="003B5AF1" w:rsidRDefault="00EC08F0" w:rsidP="00C477C8">
      <w:pPr>
        <w:rPr>
          <w:rFonts w:ascii="Sennheiser Office" w:hAnsi="Sennheiser Office"/>
          <w:lang w:val="fr-FR"/>
        </w:rPr>
      </w:pPr>
    </w:p>
    <w:p w14:paraId="05D324B3"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3B5AF1">
        <w:rPr>
          <w:rFonts w:ascii="Sennheiser Office" w:hAnsi="Sennheiser Office"/>
          <w:i/>
          <w:iCs/>
          <w:lang w:val="fr-FR"/>
        </w:rPr>
        <w:t>“En tant que producteurs, nous devons recevoir le meilleur son possible. Chaque détail compte. Quand on porte le 480, on est immergé dans le son, totalement à l’abri des distractions extérieures.”</w:t>
      </w:r>
    </w:p>
    <w:p w14:paraId="253709FF" w14:textId="77777777" w:rsidR="003D2C55" w:rsidRPr="003B5AF1"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Young </w:t>
      </w:r>
      <w:proofErr w:type="spellStart"/>
      <w:r w:rsidRPr="003B5AF1">
        <w:rPr>
          <w:rFonts w:ascii="Sennheiser Office" w:hAnsi="Sennheiser Office"/>
          <w:lang w:val="fr-FR"/>
        </w:rPr>
        <w:t>Chencs</w:t>
      </w:r>
      <w:proofErr w:type="spellEnd"/>
      <w:r w:rsidRPr="003B5AF1">
        <w:rPr>
          <w:rFonts w:ascii="Sennheiser Office" w:hAnsi="Sennheiser Office"/>
          <w:lang w:val="fr-FR"/>
        </w:rPr>
        <w:t>, artiste et producteur</w:t>
      </w:r>
    </w:p>
    <w:p w14:paraId="1EF8BCC0" w14:textId="77777777" w:rsidR="003D2C55" w:rsidRPr="003B5AF1"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3B5AF1"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3B5AF1">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3B5AF1">
        <w:rPr>
          <w:rFonts w:ascii="Sennheiser Office" w:hAnsi="Sennheiser Office"/>
          <w:i/>
          <w:iCs/>
          <w:lang w:val="fr-FR"/>
        </w:rPr>
        <w:t>une dimension réelle</w:t>
      </w:r>
      <w:r w:rsidRPr="003B5AF1">
        <w:rPr>
          <w:rFonts w:ascii="Sennheiser Office" w:hAnsi="Sennheiser Office"/>
          <w:i/>
          <w:iCs/>
          <w:lang w:val="fr-FR"/>
        </w:rPr>
        <w:t xml:space="preserve">. Cela rendait le chant plus naturel et plus facile.” </w:t>
      </w:r>
    </w:p>
    <w:p w14:paraId="37962305" w14:textId="21DDFBAC" w:rsidR="00D21B7F" w:rsidRPr="003B5AF1"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3B5AF1">
        <w:rPr>
          <w:rFonts w:ascii="Sennheiser Office" w:hAnsi="Sennheiser Office"/>
          <w:lang w:val="fr-FR"/>
        </w:rPr>
        <w:t xml:space="preserve">Nao Yoshioka, </w:t>
      </w:r>
      <w:r w:rsidR="00D15AAA" w:rsidRPr="003B5AF1">
        <w:rPr>
          <w:rFonts w:ascii="Sennheiser Office" w:hAnsi="Sennheiser Office"/>
          <w:lang w:val="fr-FR"/>
        </w:rPr>
        <w:t>chanteur et auteur-compositeur</w:t>
      </w:r>
    </w:p>
    <w:p w14:paraId="6580DD1A" w14:textId="77777777" w:rsidR="00D21B7F" w:rsidRPr="003B5AF1" w:rsidRDefault="00D21B7F" w:rsidP="00C477C8">
      <w:pPr>
        <w:rPr>
          <w:rFonts w:ascii="Sennheiser Office" w:hAnsi="Sennheiser Office"/>
          <w:lang w:val="fr-FR"/>
        </w:rPr>
      </w:pPr>
    </w:p>
    <w:p w14:paraId="5DAE2799" w14:textId="3A51CE31" w:rsidR="00670ECC" w:rsidRPr="003B5AF1" w:rsidRDefault="00670ECC" w:rsidP="00C477C8">
      <w:pPr>
        <w:rPr>
          <w:rFonts w:ascii="Sennheiser Office" w:hAnsi="Sennheiser Office"/>
          <w:b/>
          <w:bCs/>
          <w:lang w:val="fr-FR"/>
        </w:rPr>
      </w:pPr>
      <w:r w:rsidRPr="003B5AF1">
        <w:rPr>
          <w:rFonts w:ascii="Sennheiser Office" w:hAnsi="Sennheiser Office"/>
          <w:b/>
          <w:bCs/>
          <w:lang w:val="fr-FR"/>
        </w:rPr>
        <w:t>“Rien que la vérité”</w:t>
      </w:r>
    </w:p>
    <w:p w14:paraId="78A2FD3D" w14:textId="2E67F2D0" w:rsidR="00670ECC" w:rsidRPr="003B5AF1" w:rsidRDefault="00D15AAA" w:rsidP="00D15AAA">
      <w:pPr>
        <w:rPr>
          <w:rFonts w:ascii="Sennheiser Office" w:hAnsi="Sennheiser Office"/>
          <w:lang w:val="fr-FR"/>
        </w:rPr>
      </w:pPr>
      <w:r w:rsidRPr="003B5AF1">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sidRPr="003B5AF1">
        <w:rPr>
          <w:rFonts w:ascii="Sennheiser Office" w:hAnsi="Sennheiser Office"/>
          <w:lang w:val="fr-FR"/>
        </w:rPr>
        <w:t>,</w:t>
      </w:r>
      <w:r w:rsidRPr="003B5AF1">
        <w:rPr>
          <w:rFonts w:ascii="Sennheiser Office" w:hAnsi="Sennheiser Office"/>
          <w:lang w:val="fr-FR"/>
        </w:rPr>
        <w:t xml:space="preserve"> regroupées sous le terme « Vibration </w:t>
      </w:r>
      <w:proofErr w:type="spellStart"/>
      <w:r w:rsidRPr="003B5AF1">
        <w:rPr>
          <w:rFonts w:ascii="Sennheiser Office" w:hAnsi="Sennheiser Office"/>
          <w:lang w:val="fr-FR"/>
        </w:rPr>
        <w:t>Attenuation</w:t>
      </w:r>
      <w:proofErr w:type="spellEnd"/>
      <w:r w:rsidRPr="003B5AF1">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3B5AF1" w:rsidRDefault="00D15AAA" w:rsidP="00D15AAA">
      <w:pPr>
        <w:rPr>
          <w:rFonts w:ascii="Sennheiser Office" w:hAnsi="Sennheiser Office"/>
          <w:lang w:val="fr-FR"/>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3B5AF1" w14:paraId="31467B7D" w14:textId="77777777" w:rsidTr="006079A3">
        <w:trPr>
          <w:trHeight w:val="3656"/>
        </w:trPr>
        <w:tc>
          <w:tcPr>
            <w:tcW w:w="5766" w:type="dxa"/>
          </w:tcPr>
          <w:p w14:paraId="5C8BD5E0" w14:textId="37DA09C7" w:rsidR="004A444E" w:rsidRPr="003B5AF1" w:rsidRDefault="006079A3" w:rsidP="006079A3">
            <w:pPr>
              <w:pStyle w:val="Caption"/>
              <w:rPr>
                <w:rFonts w:ascii="Sennheiser Office" w:hAnsi="Sennheiser Office"/>
                <w:lang w:val="fr-FR"/>
              </w:rPr>
            </w:pPr>
            <w:r w:rsidRPr="003B5AF1">
              <w:rPr>
                <w:rFonts w:ascii="Sennheiser Office" w:hAnsi="Sennheiser Office"/>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3B5AF1" w:rsidRDefault="00D15AAA" w:rsidP="006079A3">
            <w:pPr>
              <w:pStyle w:val="Caption"/>
              <w:rPr>
                <w:rFonts w:ascii="Sennheiser Office" w:hAnsi="Sennheiser Office"/>
                <w:lang w:val="fr-FR"/>
              </w:rPr>
            </w:pPr>
            <w:r w:rsidRPr="003B5AF1">
              <w:rPr>
                <w:rFonts w:ascii="Sennheiser Office" w:hAnsi="Sennheiser Office"/>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3B5AF1" w:rsidRDefault="004A444E" w:rsidP="00C477C8">
      <w:pPr>
        <w:rPr>
          <w:rFonts w:ascii="Sennheiser Office" w:hAnsi="Sennheiser Office"/>
          <w:lang w:val="fr-FR"/>
        </w:rPr>
      </w:pPr>
    </w:p>
    <w:p w14:paraId="70075945" w14:textId="1D3825E3" w:rsidR="00B14ACD" w:rsidRPr="003B5AF1" w:rsidRDefault="00B14ACD" w:rsidP="00C477C8">
      <w:pPr>
        <w:rPr>
          <w:rFonts w:ascii="Sennheiser Office" w:hAnsi="Sennheiser Office"/>
          <w:b/>
          <w:bCs/>
          <w:lang w:val="fr-FR"/>
        </w:rPr>
      </w:pPr>
      <w:r w:rsidRPr="003B5AF1">
        <w:rPr>
          <w:rFonts w:ascii="Sennheiser Office" w:hAnsi="Sennheiser Office"/>
          <w:b/>
          <w:bCs/>
          <w:lang w:val="fr-FR"/>
        </w:rPr>
        <w:t xml:space="preserve">Brevets pour le confort, l’ajustement précis et le découplage des bruits </w:t>
      </w:r>
    </w:p>
    <w:p w14:paraId="5275A702" w14:textId="57DFAF8B" w:rsidR="008D6736" w:rsidRPr="003B5AF1" w:rsidRDefault="00234C0F" w:rsidP="00C477C8">
      <w:pPr>
        <w:rPr>
          <w:rFonts w:ascii="Sennheiser Office" w:hAnsi="Sennheiser Office"/>
          <w:lang w:val="fr-FR"/>
        </w:rPr>
      </w:pPr>
      <w:r w:rsidRPr="003B5AF1">
        <w:rPr>
          <w:rFonts w:ascii="Sennheiser Office" w:hAnsi="Sennheiser Office"/>
          <w:lang w:val="fr-FR"/>
        </w:rPr>
        <w:lastRenderedPageBreak/>
        <w:t>Comme son homologue ouvert le HD 490 PRO, le HD 480 PRO bénéficie de plusieurs fonctionnalités brevetées par Sennheiser.</w:t>
      </w:r>
    </w:p>
    <w:p w14:paraId="0D4C5B26" w14:textId="3B5E4ED3" w:rsidR="00183540" w:rsidRPr="003B5AF1" w:rsidRDefault="00183540" w:rsidP="00F13A93">
      <w:pPr>
        <w:rPr>
          <w:rFonts w:ascii="Sennheiser Office" w:hAnsi="Sennheiser Office"/>
          <w:lang w:val="fr-FR"/>
        </w:rPr>
      </w:pPr>
      <w:r w:rsidRPr="003B5AF1">
        <w:rPr>
          <w:rFonts w:ascii="Sennheiser Office" w:hAnsi="Sennheiser Office"/>
          <w:b/>
          <w:bCs/>
          <w:lang w:val="fr-FR"/>
        </w:rPr>
        <w:t>Géométrie à axes spéciaux</w:t>
      </w:r>
      <w:r w:rsidR="00D15AAA" w:rsidRPr="003B5AF1">
        <w:rPr>
          <w:rFonts w:ascii="Sennheiser Office" w:hAnsi="Sennheiser Office"/>
          <w:b/>
          <w:bCs/>
          <w:lang w:val="fr-FR"/>
        </w:rPr>
        <w:t xml:space="preserve"> </w:t>
      </w:r>
      <w:r w:rsidRPr="003B5AF1">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3B5AF1" w:rsidRDefault="00F13A93" w:rsidP="00F13A93">
      <w:pPr>
        <w:rPr>
          <w:rFonts w:ascii="Sennheiser Office" w:hAnsi="Sennheiser Office"/>
          <w:lang w:val="fr-FR"/>
        </w:rPr>
      </w:pPr>
      <w:r w:rsidRPr="003B5AF1">
        <w:rPr>
          <w:rFonts w:ascii="Sennheiser Office" w:hAnsi="Sennheiser Office"/>
          <w:b/>
          <w:bCs/>
          <w:lang w:val="fr-FR"/>
        </w:rPr>
        <w:t>Zone de confort pour les lunettes</w:t>
      </w:r>
      <w:r w:rsidR="00D15AAA" w:rsidRPr="003B5AF1">
        <w:rPr>
          <w:rFonts w:ascii="Sennheiser Office" w:hAnsi="Sennheiser Office"/>
          <w:b/>
          <w:bCs/>
          <w:lang w:val="fr-FR"/>
        </w:rPr>
        <w:t xml:space="preserve"> </w:t>
      </w:r>
      <w:r w:rsidRPr="003B5AF1">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63BDFF1B" w14:textId="7FBECBB7" w:rsidR="00183540" w:rsidRPr="003B5AF1" w:rsidRDefault="00F13A93" w:rsidP="00F13A93">
      <w:pPr>
        <w:rPr>
          <w:rFonts w:ascii="Sennheiser Office" w:hAnsi="Sennheiser Office"/>
          <w:lang w:val="fr-FR"/>
        </w:rPr>
      </w:pPr>
      <w:r w:rsidRPr="003B5AF1">
        <w:rPr>
          <w:rFonts w:ascii="Sennheiser Office" w:hAnsi="Sennheiser Office"/>
          <w:b/>
          <w:bCs/>
          <w:lang w:val="fr-FR"/>
        </w:rPr>
        <w:t>Blocage des bruits transmis par le câble</w:t>
      </w:r>
      <w:r w:rsidR="00D15AAA" w:rsidRPr="003B5AF1">
        <w:rPr>
          <w:rFonts w:ascii="Sennheiser Office" w:hAnsi="Sennheiser Office"/>
          <w:b/>
          <w:bCs/>
          <w:lang w:val="fr-FR"/>
        </w:rPr>
        <w:t xml:space="preserve"> </w:t>
      </w:r>
      <w:r w:rsidRPr="003B5AF1">
        <w:rPr>
          <w:rFonts w:ascii="Sennheiser Office" w:hAnsi="Sennheiser Office"/>
          <w:lang w:val="fr-FR"/>
        </w:rPr>
        <w:t xml:space="preserve">: Près de l’écouteur, le câble de connexion comporte une partie spiralée qui découple efficacement le HD 480 PRO de tout bruit de structure ou de manipulation, comme celui transmis lorsque le câble heurte le bureau, par exemple. </w:t>
      </w:r>
    </w:p>
    <w:p w14:paraId="2D79B8B7" w14:textId="77777777" w:rsidR="00EC7EA6" w:rsidRPr="003B5AF1" w:rsidRDefault="00EC7EA6" w:rsidP="00EC7EA6">
      <w:pPr>
        <w:rPr>
          <w:rFonts w:ascii="Sennheiser Office" w:hAnsi="Sennheiser Office"/>
          <w:lang w:val="fr-FR"/>
        </w:rPr>
      </w:pPr>
    </w:p>
    <w:p w14:paraId="4A190B04" w14:textId="356F33EF" w:rsidR="00655B5A" w:rsidRPr="003B5AF1" w:rsidRDefault="003E2A6B" w:rsidP="00EC7EA6">
      <w:pPr>
        <w:rPr>
          <w:rFonts w:ascii="Sennheiser Office" w:hAnsi="Sennheiser Office"/>
          <w:b/>
          <w:bCs/>
          <w:lang w:val="fr-FR"/>
        </w:rPr>
      </w:pPr>
      <w:r w:rsidRPr="003B5AF1">
        <w:rPr>
          <w:rFonts w:ascii="Sennheiser Office" w:hAnsi="Sennheiser Office"/>
          <w:b/>
          <w:bCs/>
          <w:lang w:val="fr-FR"/>
        </w:rPr>
        <w:t>Pour une utilisation professionnelle quotidienne</w:t>
      </w:r>
    </w:p>
    <w:p w14:paraId="1B50C155" w14:textId="596BA56D" w:rsidR="00655B5A" w:rsidRPr="003B5AF1" w:rsidRDefault="00655B5A" w:rsidP="00655B5A">
      <w:pPr>
        <w:rPr>
          <w:rFonts w:ascii="Sennheiser Office" w:hAnsi="Sennheiser Office"/>
          <w:lang w:val="fr-FR"/>
        </w:rPr>
      </w:pPr>
      <w:r w:rsidRPr="003B5AF1">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3B5AF1" w:rsidRDefault="00EC7EA6" w:rsidP="00EC7EA6">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3B5AF1" w14:paraId="21462210" w14:textId="77777777" w:rsidTr="00544C48">
        <w:tc>
          <w:tcPr>
            <w:tcW w:w="2694" w:type="dxa"/>
          </w:tcPr>
          <w:p w14:paraId="11D0BD4C" w14:textId="2E180A28" w:rsidR="0082782E" w:rsidRPr="003B5AF1" w:rsidRDefault="00447A2D" w:rsidP="00CD42D0">
            <w:pPr>
              <w:pStyle w:val="Caption"/>
              <w:rPr>
                <w:rFonts w:ascii="Sennheiser Office" w:hAnsi="Sennheiser Office"/>
                <w:lang w:val="fr-FR"/>
              </w:rPr>
            </w:pPr>
            <w:r w:rsidRPr="003B5AF1">
              <w:rPr>
                <w:rFonts w:ascii="Sennheiser Office" w:hAnsi="Sennheiser Office"/>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Pr="003B5AF1" w:rsidRDefault="00CD42D0" w:rsidP="00CD42D0">
            <w:pPr>
              <w:pStyle w:val="Caption"/>
              <w:rPr>
                <w:rFonts w:ascii="Sennheiser Office" w:hAnsi="Sennheiser Office"/>
                <w:lang w:val="fr-FR"/>
              </w:rPr>
            </w:pPr>
            <w:r w:rsidRPr="003B5AF1">
              <w:rPr>
                <w:rFonts w:ascii="Sennheiser Office" w:hAnsi="Sennheiser Office"/>
                <w:lang w:val="fr-FR"/>
              </w:rPr>
              <w:t>Un brevet Sennheiser : la partie spiralée près du connecteur d’écouteur empêche les bruits du câble d’atteindre les écouteurs</w:t>
            </w:r>
          </w:p>
        </w:tc>
      </w:tr>
    </w:tbl>
    <w:p w14:paraId="3914CC2E" w14:textId="77777777" w:rsidR="0082782E" w:rsidRPr="003B5AF1" w:rsidRDefault="0082782E" w:rsidP="00EC7EA6">
      <w:pPr>
        <w:rPr>
          <w:rFonts w:ascii="Sennheiser Office" w:hAnsi="Sennheiser Office"/>
          <w:lang w:val="fr-FR"/>
        </w:rPr>
      </w:pPr>
    </w:p>
    <w:p w14:paraId="13E490A9" w14:textId="132CE0C2" w:rsidR="00025758" w:rsidRPr="003B5AF1" w:rsidRDefault="00025758" w:rsidP="00C477C8">
      <w:pPr>
        <w:rPr>
          <w:rFonts w:ascii="Sennheiser Office" w:hAnsi="Sennheiser Office"/>
          <w:b/>
          <w:bCs/>
          <w:lang w:val="fr-FR"/>
        </w:rPr>
      </w:pPr>
      <w:r w:rsidRPr="003B5AF1">
        <w:rPr>
          <w:rFonts w:ascii="Sennheiser Office" w:hAnsi="Sennheiser Office"/>
          <w:b/>
          <w:bCs/>
          <w:lang w:val="fr-FR"/>
        </w:rPr>
        <w:t xml:space="preserve">HD 490 PRO </w:t>
      </w:r>
      <w:r w:rsidR="00D15AAA" w:rsidRPr="003B5AF1">
        <w:rPr>
          <w:rFonts w:ascii="Sennheiser Office" w:hAnsi="Sennheiser Office"/>
          <w:b/>
          <w:bCs/>
          <w:lang w:val="fr-FR"/>
        </w:rPr>
        <w:t>ou</w:t>
      </w:r>
      <w:r w:rsidRPr="003B5AF1">
        <w:rPr>
          <w:rFonts w:ascii="Sennheiser Office" w:hAnsi="Sennheiser Office"/>
          <w:b/>
          <w:bCs/>
          <w:lang w:val="fr-FR"/>
        </w:rPr>
        <w:t xml:space="preserve"> HD 480 PRO</w:t>
      </w:r>
      <w:r w:rsidR="000C456C" w:rsidRPr="003B5AF1">
        <w:rPr>
          <w:rFonts w:ascii="Sennheiser Office" w:hAnsi="Sennheiser Office"/>
          <w:b/>
          <w:bCs/>
          <w:lang w:val="fr-FR"/>
        </w:rPr>
        <w:t> :</w:t>
      </w:r>
      <w:r w:rsidRPr="003B5AF1">
        <w:rPr>
          <w:rFonts w:ascii="Sennheiser Office" w:hAnsi="Sennheiser Office"/>
          <w:b/>
          <w:bCs/>
          <w:lang w:val="fr-FR"/>
        </w:rPr>
        <w:t xml:space="preserve"> </w:t>
      </w:r>
      <w:r w:rsidR="00D15AAA" w:rsidRPr="003B5AF1">
        <w:rPr>
          <w:rFonts w:ascii="Sennheiser Office" w:hAnsi="Sennheiser Office"/>
          <w:b/>
          <w:bCs/>
          <w:lang w:val="fr-FR"/>
        </w:rPr>
        <w:t xml:space="preserve">lequel choisir </w:t>
      </w:r>
      <w:r w:rsidRPr="003B5AF1">
        <w:rPr>
          <w:rFonts w:ascii="Sennheiser Office" w:hAnsi="Sennheiser Office"/>
          <w:b/>
          <w:bCs/>
          <w:lang w:val="fr-FR"/>
        </w:rPr>
        <w:t>?</w:t>
      </w:r>
    </w:p>
    <w:p w14:paraId="0C425889" w14:textId="2D34B1D2" w:rsidR="00025758" w:rsidRPr="003B5AF1" w:rsidRDefault="00170D67" w:rsidP="00C477C8">
      <w:pPr>
        <w:rPr>
          <w:rFonts w:ascii="Sennheiser Office" w:hAnsi="Sennheiser Office"/>
          <w:lang w:val="fr-FR"/>
        </w:rPr>
      </w:pPr>
      <w:r w:rsidRPr="003B5AF1">
        <w:rPr>
          <w:rFonts w:ascii="Sennheiser Office" w:hAnsi="Sennheiser Office"/>
          <w:lang w:val="fr-FR"/>
        </w:rPr>
        <w:lastRenderedPageBreak/>
        <w:t>Le HD 490 PRO ouvert et le HD 480 PRO fermé sont au sommet de la série 400 de casques audio professionnels dédiés. Lequel est le mieux adapté à quelle application ?</w:t>
      </w:r>
    </w:p>
    <w:p w14:paraId="6CBB173F" w14:textId="77777777" w:rsidR="00025758" w:rsidRPr="003B5AF1" w:rsidRDefault="00025758" w:rsidP="00C477C8">
      <w:pPr>
        <w:rPr>
          <w:rFonts w:ascii="Sennheiser Office" w:hAnsi="Sennheiser Office"/>
          <w:lang w:val="fr-FR"/>
        </w:rPr>
      </w:pPr>
    </w:p>
    <w:p w14:paraId="04A0C637" w14:textId="2705588E" w:rsidR="00E33160" w:rsidRPr="003B5AF1" w:rsidRDefault="00E33160" w:rsidP="00C477C8">
      <w:pPr>
        <w:rPr>
          <w:rFonts w:ascii="Sennheiser Office" w:hAnsi="Sennheiser Office"/>
          <w:lang w:val="fr-FR"/>
        </w:rPr>
      </w:pPr>
      <w:r w:rsidRPr="003B5AF1">
        <w:rPr>
          <w:rFonts w:ascii="Sennheiser Office" w:hAnsi="Sennheiser Office"/>
          <w:lang w:val="fr-FR"/>
        </w:rPr>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3B5AF1" w:rsidRDefault="00E33160" w:rsidP="00C477C8">
      <w:pPr>
        <w:rPr>
          <w:rFonts w:ascii="Sennheiser Office" w:hAnsi="Sennheiser Office"/>
          <w:lang w:val="fr-FR"/>
        </w:rPr>
      </w:pPr>
    </w:p>
    <w:p w14:paraId="1DD4D617" w14:textId="32C0AF89" w:rsidR="00AA62A1" w:rsidRPr="003B5AF1" w:rsidRDefault="00AA62A1" w:rsidP="00C477C8">
      <w:pPr>
        <w:rPr>
          <w:rFonts w:ascii="Sennheiser Office" w:hAnsi="Sennheiser Office"/>
          <w:lang w:val="fr-FR"/>
        </w:rPr>
      </w:pPr>
      <w:r w:rsidRPr="003B5AF1">
        <w:rPr>
          <w:rFonts w:ascii="Sennheiser Office" w:hAnsi="Sennheiser Office"/>
          <w:lang w:val="fr-FR"/>
        </w:rPr>
        <w:t xml:space="preserve">Le HD 480 PRO est vendu au prix de 399 </w:t>
      </w:r>
      <w:r w:rsidR="00FE5D5E" w:rsidRPr="003B5AF1">
        <w:rPr>
          <w:rFonts w:ascii="Sennheiser Office" w:hAnsi="Sennheiser Office"/>
          <w:lang w:val="fr-FR"/>
        </w:rPr>
        <w:t>euros</w:t>
      </w:r>
      <w:r w:rsidRPr="003B5AF1">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sidRPr="003B5AF1">
        <w:rPr>
          <w:rFonts w:ascii="Sennheiser Office" w:hAnsi="Sennheiser Office"/>
          <w:lang w:val="fr-FR"/>
        </w:rPr>
        <w:t>euros</w:t>
      </w:r>
      <w:r w:rsidRPr="003B5AF1">
        <w:rPr>
          <w:rFonts w:ascii="Sennheiser Office" w:hAnsi="Sennheiser Office"/>
          <w:lang w:val="fr-FR"/>
        </w:rPr>
        <w:t xml:space="preserve">. </w:t>
      </w:r>
    </w:p>
    <w:p w14:paraId="4B9A05A6" w14:textId="77777777" w:rsidR="00CA4799" w:rsidRPr="003B5AF1" w:rsidRDefault="00CA4799" w:rsidP="003C727E">
      <w:pPr>
        <w:rPr>
          <w:rFonts w:ascii="Sennheiser Office" w:hAnsi="Sennheiser Office"/>
          <w:lang w:val="fr-FR"/>
        </w:rPr>
      </w:pPr>
    </w:p>
    <w:p w14:paraId="04EF8578" w14:textId="7A4E1919" w:rsidR="00AA62A1" w:rsidRPr="003B5AF1" w:rsidRDefault="00D91483" w:rsidP="003C727E">
      <w:pPr>
        <w:rPr>
          <w:rFonts w:ascii="Sennheiser Office" w:hAnsi="Sennheiser Office"/>
          <w:b/>
          <w:bCs/>
          <w:lang w:val="fr-FR"/>
        </w:rPr>
      </w:pPr>
      <w:r w:rsidRPr="003B5AF1">
        <w:rPr>
          <w:rFonts w:ascii="Sennheiser Office" w:hAnsi="Sennheiser Office"/>
          <w:b/>
          <w:bCs/>
          <w:lang w:val="fr-FR"/>
        </w:rPr>
        <w:t xml:space="preserve">Données techniques du HD 480 PRO </w:t>
      </w:r>
    </w:p>
    <w:p w14:paraId="46C711C7" w14:textId="77854A68" w:rsidR="003A6598" w:rsidRPr="003B5AF1" w:rsidRDefault="00D91483" w:rsidP="003A6598">
      <w:pPr>
        <w:rPr>
          <w:rFonts w:ascii="Sennheiser Office" w:hAnsi="Sennheiser Office"/>
          <w:lang w:val="fr-FR"/>
        </w:rPr>
      </w:pPr>
      <w:r w:rsidRPr="003B5AF1">
        <w:rPr>
          <w:rFonts w:ascii="Sennheiser Office" w:hAnsi="Sennheiser Office"/>
          <w:lang w:val="fr-FR"/>
        </w:rPr>
        <w:t>Principe acoustique : fermé</w:t>
      </w:r>
    </w:p>
    <w:p w14:paraId="28AB2855" w14:textId="6257034C" w:rsidR="00D91483" w:rsidRPr="003B5AF1" w:rsidRDefault="00D91483" w:rsidP="003A6598">
      <w:pPr>
        <w:rPr>
          <w:rFonts w:ascii="Sennheiser Office" w:hAnsi="Sennheiser Office"/>
          <w:lang w:val="fr-FR"/>
        </w:rPr>
      </w:pPr>
      <w:r w:rsidRPr="003B5AF1">
        <w:rPr>
          <w:rFonts w:ascii="Sennheiser Office" w:hAnsi="Sennheiser Office"/>
          <w:lang w:val="fr-FR"/>
        </w:rPr>
        <w:t>Couplage auriculaire : circum</w:t>
      </w:r>
      <w:r w:rsidR="003D2C55" w:rsidRPr="003B5AF1">
        <w:rPr>
          <w:rFonts w:ascii="Sennheiser Office" w:hAnsi="Sennheiser Office"/>
          <w:lang w:val="fr-FR"/>
        </w:rPr>
        <w:t>-</w:t>
      </w:r>
      <w:r w:rsidRPr="003B5AF1">
        <w:rPr>
          <w:rFonts w:ascii="Sennheiser Office" w:hAnsi="Sennheiser Office"/>
          <w:lang w:val="fr-FR"/>
        </w:rPr>
        <w:t>aural</w:t>
      </w:r>
    </w:p>
    <w:p w14:paraId="3839E4CF" w14:textId="0F84AE26" w:rsidR="00D91483" w:rsidRPr="003B5AF1" w:rsidRDefault="00D91483" w:rsidP="003A6598">
      <w:pPr>
        <w:rPr>
          <w:rFonts w:ascii="Sennheiser Office" w:hAnsi="Sennheiser Office"/>
          <w:lang w:val="fr-FR"/>
        </w:rPr>
      </w:pPr>
      <w:r w:rsidRPr="003B5AF1">
        <w:rPr>
          <w:rFonts w:ascii="Sennheiser Office" w:hAnsi="Sennheiser Office"/>
          <w:lang w:val="fr-FR"/>
        </w:rPr>
        <w:t>Principe du transducteur : dynamique</w:t>
      </w:r>
    </w:p>
    <w:p w14:paraId="218C4926" w14:textId="5A8C41EC" w:rsidR="00D91483" w:rsidRPr="003B5AF1" w:rsidRDefault="00D91483" w:rsidP="003A6598">
      <w:pPr>
        <w:rPr>
          <w:rFonts w:ascii="Sennheiser Office" w:hAnsi="Sennheiser Office"/>
          <w:lang w:val="fr-FR"/>
        </w:rPr>
      </w:pPr>
      <w:r w:rsidRPr="003B5AF1">
        <w:rPr>
          <w:rFonts w:ascii="Sennheiser Office" w:hAnsi="Sennheiser Office"/>
          <w:lang w:val="fr-FR"/>
        </w:rPr>
        <w:t>Diamètre du transducteur : 38 mm</w:t>
      </w:r>
    </w:p>
    <w:p w14:paraId="48B5E883" w14:textId="7C880922" w:rsidR="00D91483" w:rsidRPr="003B5AF1" w:rsidRDefault="00D91483" w:rsidP="003A6598">
      <w:pPr>
        <w:rPr>
          <w:rFonts w:ascii="Sennheiser Office" w:hAnsi="Sennheiser Office"/>
          <w:lang w:val="fr-FR"/>
        </w:rPr>
      </w:pPr>
      <w:r w:rsidRPr="003B5AF1">
        <w:rPr>
          <w:rFonts w:ascii="Sennheiser Office" w:hAnsi="Sennheiser Office"/>
          <w:lang w:val="fr-FR"/>
        </w:rPr>
        <w:t>Réponse en fréquence : 3 à 28 700 Hz (-10 dB)</w:t>
      </w:r>
    </w:p>
    <w:p w14:paraId="09D063C2" w14:textId="751CF045" w:rsidR="00D91483" w:rsidRPr="003B5AF1" w:rsidRDefault="003D2C55" w:rsidP="003A6598">
      <w:pPr>
        <w:rPr>
          <w:rFonts w:ascii="Sennheiser Office" w:hAnsi="Sennheiser Office"/>
        </w:rPr>
      </w:pPr>
      <w:proofErr w:type="spellStart"/>
      <w:proofErr w:type="gramStart"/>
      <w:r w:rsidRPr="003B5AF1">
        <w:rPr>
          <w:rFonts w:ascii="Sennheiser Office" w:hAnsi="Sennheiser Office"/>
        </w:rPr>
        <w:t>Sensibilité</w:t>
      </w:r>
      <w:proofErr w:type="spellEnd"/>
      <w:r w:rsidRPr="003B5AF1">
        <w:rPr>
          <w:rFonts w:ascii="Sennheiser Office" w:hAnsi="Sennheiser Office"/>
        </w:rPr>
        <w:t xml:space="preserve"> </w:t>
      </w:r>
      <w:r w:rsidR="00D91483" w:rsidRPr="003B5AF1">
        <w:rPr>
          <w:rFonts w:ascii="Sennheiser Office" w:hAnsi="Sennheiser Office"/>
        </w:rPr>
        <w:t>:</w:t>
      </w:r>
      <w:proofErr w:type="gramEnd"/>
      <w:r w:rsidR="00D91483" w:rsidRPr="003B5AF1">
        <w:rPr>
          <w:rFonts w:ascii="Sennheiser Office" w:hAnsi="Sennheiser Office"/>
        </w:rPr>
        <w:t xml:space="preserve"> 107 dB SPL (at 1 kHz/1 </w:t>
      </w:r>
      <w:proofErr w:type="spellStart"/>
      <w:r w:rsidR="00D91483" w:rsidRPr="003B5AF1">
        <w:rPr>
          <w:rFonts w:ascii="Sennheiser Office" w:hAnsi="Sennheiser Office"/>
        </w:rPr>
        <w:t>V</w:t>
      </w:r>
      <w:r w:rsidR="00D91483" w:rsidRPr="003B5AF1">
        <w:rPr>
          <w:rFonts w:ascii="Sennheiser Office" w:hAnsi="Sennheiser Office"/>
          <w:vertAlign w:val="subscript"/>
        </w:rPr>
        <w:t>rms</w:t>
      </w:r>
      <w:proofErr w:type="spellEnd"/>
      <w:proofErr w:type="gramStart"/>
      <w:r w:rsidR="00D91483" w:rsidRPr="003B5AF1">
        <w:rPr>
          <w:rFonts w:ascii="Sennheiser Office" w:hAnsi="Sennheiser Office"/>
        </w:rPr>
        <w:t>)</w:t>
      </w:r>
      <w:r w:rsidRPr="003B5AF1">
        <w:rPr>
          <w:rFonts w:ascii="Sennheiser Office" w:hAnsi="Sennheiser Office"/>
        </w:rPr>
        <w:t xml:space="preserve"> </w:t>
      </w:r>
      <w:r w:rsidR="00D91483" w:rsidRPr="003B5AF1">
        <w:rPr>
          <w:rFonts w:ascii="Sennheiser Office" w:hAnsi="Sennheiser Office"/>
        </w:rPr>
        <w:t>;</w:t>
      </w:r>
      <w:proofErr w:type="gramEnd"/>
      <w:r w:rsidR="00D91483" w:rsidRPr="003B5AF1">
        <w:rPr>
          <w:rFonts w:ascii="Sennheiser Office" w:hAnsi="Sennheiser Office"/>
        </w:rPr>
        <w:t xml:space="preserve"> 98 dB (at 1 kHz, 1 </w:t>
      </w:r>
      <w:proofErr w:type="spellStart"/>
      <w:r w:rsidR="00D91483" w:rsidRPr="003B5AF1">
        <w:rPr>
          <w:rFonts w:ascii="Sennheiser Office" w:hAnsi="Sennheiser Office"/>
        </w:rPr>
        <w:t>mW</w:t>
      </w:r>
      <w:proofErr w:type="spellEnd"/>
      <w:r w:rsidR="00D91483" w:rsidRPr="003B5AF1">
        <w:rPr>
          <w:rFonts w:ascii="Sennheiser Office" w:hAnsi="Sennheiser Office"/>
        </w:rPr>
        <w:t>)</w:t>
      </w:r>
    </w:p>
    <w:p w14:paraId="55EFC3CB" w14:textId="473F13FB" w:rsidR="00D91483" w:rsidRPr="003B5AF1" w:rsidRDefault="00D91483" w:rsidP="003A6598">
      <w:pPr>
        <w:rPr>
          <w:rFonts w:ascii="Sennheiser Office" w:hAnsi="Sennheiser Office"/>
        </w:rPr>
      </w:pPr>
      <w:r w:rsidRPr="003B5AF1">
        <w:rPr>
          <w:rFonts w:ascii="Sennheiser Office" w:hAnsi="Sennheiser Office"/>
        </w:rPr>
        <w:t xml:space="preserve">SPL </w:t>
      </w:r>
      <w:proofErr w:type="gramStart"/>
      <w:r w:rsidRPr="003B5AF1">
        <w:rPr>
          <w:rFonts w:ascii="Sennheiser Office" w:hAnsi="Sennheiser Office"/>
        </w:rPr>
        <w:t>max :</w:t>
      </w:r>
      <w:proofErr w:type="gramEnd"/>
      <w:r w:rsidRPr="003B5AF1">
        <w:rPr>
          <w:rFonts w:ascii="Sennheiser Office" w:hAnsi="Sennheiser Office"/>
        </w:rPr>
        <w:t xml:space="preserve"> 130 dB (1 kHz, 5 % THD)</w:t>
      </w:r>
    </w:p>
    <w:p w14:paraId="2AE44378" w14:textId="73432C05" w:rsidR="00D91483" w:rsidRPr="003B5AF1" w:rsidRDefault="00D91483" w:rsidP="003A6598">
      <w:pPr>
        <w:rPr>
          <w:rFonts w:ascii="Sennheiser Office" w:hAnsi="Sennheiser Office"/>
        </w:rPr>
      </w:pPr>
      <w:proofErr w:type="gramStart"/>
      <w:r w:rsidRPr="003B5AF1">
        <w:rPr>
          <w:rFonts w:ascii="Sennheiser Office" w:hAnsi="Sennheiser Office"/>
        </w:rPr>
        <w:t>THD</w:t>
      </w:r>
      <w:r w:rsidR="003D2C55" w:rsidRPr="003B5AF1">
        <w:rPr>
          <w:rFonts w:ascii="Sennheiser Office" w:hAnsi="Sennheiser Office"/>
        </w:rPr>
        <w:t xml:space="preserve"> </w:t>
      </w:r>
      <w:r w:rsidRPr="003B5AF1">
        <w:rPr>
          <w:rFonts w:ascii="Sennheiser Office" w:hAnsi="Sennheiser Office"/>
        </w:rPr>
        <w:t>:</w:t>
      </w:r>
      <w:proofErr w:type="gramEnd"/>
      <w:r w:rsidRPr="003B5AF1">
        <w:rPr>
          <w:rFonts w:ascii="Sennheiser Office" w:hAnsi="Sennheiser Office"/>
        </w:rPr>
        <w:t xml:space="preserve"> &lt;0.5% (at 1 kHz, 100 dB SPL)</w:t>
      </w:r>
    </w:p>
    <w:p w14:paraId="490DF7E7" w14:textId="51A4448E" w:rsidR="00D91483" w:rsidRPr="003B5AF1" w:rsidRDefault="00D91483" w:rsidP="003A6598">
      <w:pPr>
        <w:rPr>
          <w:rFonts w:ascii="Sennheiser Office" w:hAnsi="Sennheiser Office"/>
          <w:lang w:val="fr-FR"/>
        </w:rPr>
      </w:pPr>
      <w:r w:rsidRPr="003B5AF1">
        <w:rPr>
          <w:rFonts w:ascii="Sennheiser Office" w:hAnsi="Sennheiser Office"/>
          <w:lang w:val="fr-FR"/>
        </w:rPr>
        <w:t>Impédance : 130 ohms (1 kHz)</w:t>
      </w:r>
    </w:p>
    <w:p w14:paraId="23B626D9" w14:textId="265FC920" w:rsidR="00D91483" w:rsidRPr="003B5AF1" w:rsidRDefault="00D91483" w:rsidP="003A6598">
      <w:pPr>
        <w:rPr>
          <w:rFonts w:ascii="Sennheiser Office" w:hAnsi="Sennheiser Office"/>
          <w:lang w:val="fr-FR"/>
        </w:rPr>
      </w:pPr>
      <w:r w:rsidRPr="003B5AF1">
        <w:rPr>
          <w:rFonts w:ascii="Sennheiser Office" w:hAnsi="Sennheiser Office"/>
          <w:lang w:val="fr-FR"/>
        </w:rPr>
        <w:t>Puissance nominale : 300 mW (100 h, bruit selon IEC 60268)</w:t>
      </w:r>
    </w:p>
    <w:p w14:paraId="5D23F9F9" w14:textId="308058E4" w:rsidR="000907E4" w:rsidRPr="003B5AF1" w:rsidRDefault="000907E4" w:rsidP="003A6598">
      <w:pPr>
        <w:rPr>
          <w:rFonts w:ascii="Sennheiser Office" w:hAnsi="Sennheiser Office"/>
          <w:lang w:val="fr-FR"/>
        </w:rPr>
      </w:pPr>
      <w:r w:rsidRPr="003B5AF1">
        <w:rPr>
          <w:rFonts w:ascii="Sennheiser Office" w:hAnsi="Sennheiser Office"/>
          <w:lang w:val="fr-FR"/>
        </w:rPr>
        <w:t>Plage de température : 0 °C à +50 °C en fonctionnement ; -25 °C à +70 °C en stockage</w:t>
      </w:r>
    </w:p>
    <w:p w14:paraId="3A34FAE5" w14:textId="288188B6" w:rsidR="00E773E4" w:rsidRPr="003B5AF1" w:rsidRDefault="00E773E4" w:rsidP="003A6598">
      <w:pPr>
        <w:rPr>
          <w:rFonts w:ascii="Sennheiser Office" w:hAnsi="Sennheiser Office"/>
          <w:lang w:val="fr-FR"/>
        </w:rPr>
      </w:pPr>
      <w:r w:rsidRPr="003B5AF1">
        <w:rPr>
          <w:rFonts w:ascii="Sennheiser Office" w:hAnsi="Sennheiser Office"/>
          <w:lang w:val="fr-FR"/>
        </w:rPr>
        <w:t>Humidité relative : 10 à 80 %, sans condensation en fonctionnement ; 10 à 90 % en stockage</w:t>
      </w:r>
    </w:p>
    <w:p w14:paraId="0CC007A3" w14:textId="20A54285" w:rsidR="00D91483" w:rsidRPr="003B5AF1" w:rsidRDefault="00E773E4" w:rsidP="003A6598">
      <w:pPr>
        <w:rPr>
          <w:rFonts w:ascii="Sennheiser Office" w:hAnsi="Sennheiser Office"/>
          <w:lang w:val="fr-FR"/>
        </w:rPr>
      </w:pPr>
      <w:r w:rsidRPr="003B5AF1">
        <w:rPr>
          <w:rFonts w:ascii="Sennheiser Office" w:hAnsi="Sennheiser Office"/>
          <w:lang w:val="fr-FR"/>
        </w:rPr>
        <w:t>Poids : 272 g (sans câble)</w:t>
      </w:r>
    </w:p>
    <w:p w14:paraId="7772037F" w14:textId="77777777" w:rsidR="003A6598" w:rsidRPr="003B5AF1" w:rsidRDefault="003A6598" w:rsidP="00C477C8">
      <w:pPr>
        <w:rPr>
          <w:rFonts w:ascii="Sennheiser Office" w:hAnsi="Sennheiser Office"/>
          <w:lang w:val="fr-FR"/>
        </w:rPr>
      </w:pPr>
    </w:p>
    <w:p w14:paraId="3B46E7C8" w14:textId="2D95E781" w:rsidR="00E773E4" w:rsidRPr="003B5AF1" w:rsidRDefault="00E773E4" w:rsidP="00C477C8">
      <w:pPr>
        <w:rPr>
          <w:rFonts w:ascii="Sennheiser Office" w:hAnsi="Sennheiser Office"/>
          <w:b/>
          <w:bCs/>
          <w:lang w:val="fr-FR"/>
        </w:rPr>
      </w:pPr>
      <w:r w:rsidRPr="003B5AF1">
        <w:rPr>
          <w:rFonts w:ascii="Sennheiser Office" w:hAnsi="Sennheiser Office"/>
          <w:b/>
          <w:bCs/>
          <w:lang w:val="fr-FR"/>
        </w:rPr>
        <w:t>Accessoires disponibles</w:t>
      </w:r>
    </w:p>
    <w:p w14:paraId="0BD5C0F9" w14:textId="4CFFA723" w:rsidR="00E773E4" w:rsidRPr="003B5AF1" w:rsidRDefault="00E773E4" w:rsidP="00C477C8">
      <w:pPr>
        <w:rPr>
          <w:rFonts w:ascii="Sennheiser Office" w:hAnsi="Sennheiser Office"/>
          <w:lang w:val="fr-FR"/>
        </w:rPr>
      </w:pPr>
      <w:r w:rsidRPr="003B5AF1">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30CDDC41" w14:textId="51D52FC6" w:rsidR="00E773E4" w:rsidRPr="003B5AF1" w:rsidRDefault="003A51A9" w:rsidP="00C477C8">
      <w:pPr>
        <w:rPr>
          <w:rFonts w:ascii="Sennheiser Office" w:hAnsi="Sennheiser Office"/>
          <w:lang w:val="fr-FR"/>
        </w:rPr>
      </w:pPr>
      <w:r w:rsidRPr="003B5AF1">
        <w:rPr>
          <w:rFonts w:ascii="Sennheiser Office" w:hAnsi="Sennheiser Office"/>
          <w:lang w:val="fr-FR"/>
        </w:rPr>
        <w:t>21</w:t>
      </w:r>
    </w:p>
    <w:p w14:paraId="1534E146" w14:textId="5C68F09D" w:rsidR="00FA22A5" w:rsidRPr="003B5AF1" w:rsidRDefault="00FA22A5" w:rsidP="00C477C8">
      <w:pPr>
        <w:rPr>
          <w:rFonts w:ascii="Sennheiser Office" w:hAnsi="Sennheiser Office"/>
          <w:lang w:val="fr-FR"/>
        </w:rPr>
      </w:pPr>
      <w:r w:rsidRPr="003B5AF1">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401ECF25" w14:textId="62E01358" w:rsidR="007328B0" w:rsidRPr="003B5AF1" w:rsidRDefault="007328B0" w:rsidP="00C477C8">
      <w:pPr>
        <w:rPr>
          <w:rFonts w:ascii="Sennheiser Office" w:hAnsi="Sennheiser Office"/>
          <w:lang w:val="fr-FR"/>
        </w:rPr>
      </w:pPr>
      <w:r w:rsidRPr="003B5AF1">
        <w:rPr>
          <w:rFonts w:ascii="Sennheiser Office" w:hAnsi="Sennheiser Office"/>
          <w:lang w:val="fr-FR"/>
        </w:rPr>
        <w:t xml:space="preserve"> </w:t>
      </w:r>
    </w:p>
    <w:p w14:paraId="5A4E9BA1" w14:textId="77777777" w:rsidR="007328B0" w:rsidRPr="003B5AF1" w:rsidRDefault="007328B0" w:rsidP="00C477C8">
      <w:pPr>
        <w:rPr>
          <w:rFonts w:ascii="Sennheiser Office" w:hAnsi="Sennheiser Office"/>
          <w:lang w:val="fr-FR"/>
        </w:rPr>
      </w:pPr>
    </w:p>
    <w:p w14:paraId="151A7B42" w14:textId="3399D6A6" w:rsidR="007328B0" w:rsidRPr="003B5AF1" w:rsidRDefault="007328B0" w:rsidP="00C477C8">
      <w:pPr>
        <w:rPr>
          <w:rFonts w:ascii="Sennheiser Office" w:hAnsi="Sennheiser Office"/>
          <w:lang w:val="fr-FR"/>
        </w:rPr>
      </w:pPr>
      <w:r w:rsidRPr="003B5AF1">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sidRPr="003B5AF1">
          <w:rPr>
            <w:rStyle w:val="Hyperlink"/>
            <w:rFonts w:ascii="Sennheiser Office" w:hAnsi="Sennheiser Office"/>
            <w:color w:val="0095D5" w:themeColor="accent1"/>
            <w:lang w:val="fr-FR"/>
          </w:rPr>
          <w:t>ici</w:t>
        </w:r>
      </w:hyperlink>
      <w:r w:rsidRPr="003B5AF1">
        <w:rPr>
          <w:rFonts w:ascii="Sennheiser Office" w:hAnsi="Sennheiser Office"/>
          <w:lang w:val="fr-FR"/>
        </w:rPr>
        <w:t xml:space="preserve">. </w:t>
      </w:r>
    </w:p>
    <w:p w14:paraId="3760C739" w14:textId="77777777" w:rsidR="00B3012C" w:rsidRPr="003B5AF1" w:rsidRDefault="00B3012C" w:rsidP="00C477C8">
      <w:pPr>
        <w:rPr>
          <w:rFonts w:ascii="Sennheiser Office" w:hAnsi="Sennheiser Office"/>
          <w:lang w:val="fr-FR"/>
        </w:rPr>
      </w:pPr>
    </w:p>
    <w:p w14:paraId="55F76B31" w14:textId="77777777" w:rsidR="00BB4E79" w:rsidRPr="003B5AF1"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3B5AF1">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3B5AF1" w:rsidRDefault="00BB4E79" w:rsidP="00BB4E79">
      <w:pPr>
        <w:pStyle w:val="paragraph"/>
        <w:spacing w:before="0" w:beforeAutospacing="0" w:after="0" w:afterAutospacing="0"/>
        <w:textAlignment w:val="baseline"/>
        <w:rPr>
          <w:rFonts w:ascii="Sennheiser Office" w:hAnsi="Sennheiser Office" w:cs="Segoe UI"/>
          <w:sz w:val="18"/>
          <w:szCs w:val="18"/>
        </w:rPr>
      </w:pPr>
      <w:r w:rsidRPr="003B5AF1">
        <w:rPr>
          <w:rStyle w:val="normaltextrun"/>
          <w:rFonts w:ascii="Sennheiser Office" w:hAnsi="Sennheiser Office" w:cs="Segoe UI"/>
          <w:sz w:val="18"/>
          <w:szCs w:val="18"/>
        </w:rPr>
        <w:t xml:space="preserve">Nous </w:t>
      </w:r>
      <w:proofErr w:type="spellStart"/>
      <w:r w:rsidRPr="003B5AF1">
        <w:rPr>
          <w:rStyle w:val="normaltextrun"/>
          <w:rFonts w:ascii="Sennheiser Office" w:hAnsi="Sennheiser Office" w:cs="Segoe UI"/>
          <w:sz w:val="18"/>
          <w:szCs w:val="18"/>
        </w:rPr>
        <w:t>vivons</w:t>
      </w:r>
      <w:proofErr w:type="spellEnd"/>
      <w:r w:rsidRPr="003B5AF1">
        <w:rPr>
          <w:rStyle w:val="normaltextrun"/>
          <w:rFonts w:ascii="Sennheiser Office" w:hAnsi="Sennheiser Office" w:cs="Segoe UI"/>
          <w:sz w:val="18"/>
          <w:szCs w:val="18"/>
        </w:rPr>
        <w:t xml:space="preserve"> et </w:t>
      </w:r>
      <w:proofErr w:type="spellStart"/>
      <w:r w:rsidRPr="003B5AF1">
        <w:rPr>
          <w:rStyle w:val="normaltextrun"/>
          <w:rFonts w:ascii="Sennheiser Office" w:hAnsi="Sennheiser Office" w:cs="Segoe UI"/>
          <w:sz w:val="18"/>
          <w:szCs w:val="18"/>
        </w:rPr>
        <w:t>respirons</w:t>
      </w:r>
      <w:proofErr w:type="spellEnd"/>
      <w:r w:rsidRPr="003B5AF1">
        <w:rPr>
          <w:rStyle w:val="normaltextrun"/>
          <w:rFonts w:ascii="Sennheiser Office" w:hAnsi="Sennheiser Office" w:cs="Segoe UI"/>
          <w:sz w:val="18"/>
          <w:szCs w:val="18"/>
        </w:rPr>
        <w:t xml:space="preserve"> </w:t>
      </w:r>
      <w:proofErr w:type="spellStart"/>
      <w:r w:rsidRPr="003B5AF1">
        <w:rPr>
          <w:rStyle w:val="normaltextrun"/>
          <w:rFonts w:ascii="Sennheiser Office" w:hAnsi="Sennheiser Office" w:cs="Segoe UI"/>
          <w:sz w:val="18"/>
          <w:szCs w:val="18"/>
        </w:rPr>
        <w:t>l'audio</w:t>
      </w:r>
      <w:proofErr w:type="spellEnd"/>
      <w:r w:rsidRPr="003B5AF1">
        <w:rPr>
          <w:rStyle w:val="normaltextrun"/>
          <w:rFonts w:ascii="Sennheiser Office" w:hAnsi="Sennheiser Office" w:cs="Segoe UI"/>
          <w:sz w:val="18"/>
          <w:szCs w:val="18"/>
        </w:rPr>
        <w:t>. </w:t>
      </w:r>
      <w:r w:rsidRPr="003B5AF1">
        <w:rPr>
          <w:rStyle w:val="normaltextrun"/>
          <w:rFonts w:ascii="Sennheiser Office" w:hAnsi="Sennheiser Office" w:cs="Segoe UI"/>
          <w:color w:val="000000"/>
          <w:sz w:val="18"/>
          <w:szCs w:val="18"/>
        </w:rPr>
        <w:t xml:space="preserve">Nous </w:t>
      </w:r>
      <w:proofErr w:type="spellStart"/>
      <w:r w:rsidRPr="003B5AF1">
        <w:rPr>
          <w:rStyle w:val="normaltextrun"/>
          <w:rFonts w:ascii="Sennheiser Office" w:hAnsi="Sennheiser Office" w:cs="Segoe UI"/>
          <w:color w:val="000000"/>
          <w:sz w:val="18"/>
          <w:szCs w:val="18"/>
        </w:rPr>
        <w:t>sommes</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sz w:val="18"/>
          <w:szCs w:val="18"/>
        </w:rPr>
        <w:t>animés</w:t>
      </w:r>
      <w:proofErr w:type="spellEnd"/>
      <w:r w:rsidRPr="003B5AF1">
        <w:rPr>
          <w:rStyle w:val="normaltextrun"/>
          <w:rFonts w:ascii="Sennheiser Office" w:hAnsi="Sennheiser Office" w:cs="Segoe UI"/>
          <w:color w:val="FF0000"/>
          <w:sz w:val="18"/>
          <w:szCs w:val="18"/>
        </w:rPr>
        <w:t> </w:t>
      </w:r>
      <w:r w:rsidRPr="003B5AF1">
        <w:rPr>
          <w:rStyle w:val="normaltextrun"/>
          <w:rFonts w:ascii="Sennheiser Office" w:hAnsi="Sennheiser Office" w:cs="Segoe UI"/>
          <w:color w:val="000000"/>
          <w:sz w:val="18"/>
          <w:szCs w:val="18"/>
        </w:rPr>
        <w:t xml:space="preserve">par la </w:t>
      </w:r>
      <w:proofErr w:type="spellStart"/>
      <w:r w:rsidRPr="003B5AF1">
        <w:rPr>
          <w:rStyle w:val="normaltextrun"/>
          <w:rFonts w:ascii="Sennheiser Office" w:hAnsi="Sennheiser Office" w:cs="Segoe UI"/>
          <w:color w:val="000000"/>
          <w:sz w:val="18"/>
          <w:szCs w:val="18"/>
        </w:rPr>
        <w:t>passion</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créer</w:t>
      </w:r>
      <w:proofErr w:type="spellEnd"/>
      <w:r w:rsidRPr="003B5AF1">
        <w:rPr>
          <w:rStyle w:val="normaltextrun"/>
          <w:rFonts w:ascii="Sennheiser Office" w:hAnsi="Sennheiser Office" w:cs="Segoe UI"/>
          <w:color w:val="000000"/>
          <w:sz w:val="18"/>
          <w:szCs w:val="18"/>
        </w:rPr>
        <w:t xml:space="preserve"> des </w:t>
      </w:r>
      <w:proofErr w:type="spellStart"/>
      <w:r w:rsidRPr="003B5AF1">
        <w:rPr>
          <w:rStyle w:val="normaltextrun"/>
          <w:rFonts w:ascii="Sennheiser Office" w:hAnsi="Sennheiser Office" w:cs="Segoe UI"/>
          <w:color w:val="000000"/>
          <w:sz w:val="18"/>
          <w:szCs w:val="18"/>
        </w:rPr>
        <w:t>solutions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audio</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color w:val="000000"/>
          <w:sz w:val="18"/>
          <w:szCs w:val="18"/>
        </w:rPr>
        <w:t>qui</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font</w:t>
      </w:r>
      <w:proofErr w:type="spellEnd"/>
      <w:r w:rsidRPr="003B5AF1">
        <w:rPr>
          <w:rStyle w:val="normaltextrun"/>
          <w:rFonts w:ascii="Sennheiser Office" w:hAnsi="Sennheiser Office" w:cs="Segoe UI"/>
          <w:color w:val="000000"/>
          <w:sz w:val="18"/>
          <w:szCs w:val="18"/>
        </w:rPr>
        <w:t xml:space="preserve"> la </w:t>
      </w:r>
      <w:proofErr w:type="spellStart"/>
      <w:r w:rsidRPr="003B5AF1">
        <w:rPr>
          <w:rStyle w:val="normaltextrun"/>
          <w:rFonts w:ascii="Sennheiser Office" w:hAnsi="Sennheiser Office" w:cs="Segoe UI"/>
          <w:color w:val="000000"/>
          <w:sz w:val="18"/>
          <w:szCs w:val="18"/>
        </w:rPr>
        <w:t>différence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Cette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passion</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nous</w:t>
      </w:r>
      <w:proofErr w:type="spellEnd"/>
      <w:r w:rsidRPr="003B5AF1">
        <w:rPr>
          <w:rStyle w:val="normaltextrun"/>
          <w:rFonts w:ascii="Sennheiser Office" w:hAnsi="Sennheiser Office" w:cs="Segoe UI"/>
          <w:color w:val="000000"/>
          <w:sz w:val="18"/>
          <w:szCs w:val="18"/>
        </w:rPr>
        <w:t xml:space="preserve"> a </w:t>
      </w:r>
      <w:proofErr w:type="spellStart"/>
      <w:r w:rsidRPr="003B5AF1">
        <w:rPr>
          <w:rStyle w:val="normaltextrun"/>
          <w:rFonts w:ascii="Sennheiser Office" w:hAnsi="Sennheiser Office" w:cs="Segoe UI"/>
          <w:color w:val="000000"/>
          <w:sz w:val="18"/>
          <w:szCs w:val="18"/>
        </w:rPr>
        <w:t>menés</w:t>
      </w:r>
      <w:proofErr w:type="spellEnd"/>
      <w:r w:rsidRPr="003B5AF1">
        <w:rPr>
          <w:rStyle w:val="normaltextrun"/>
          <w:rFonts w:ascii="Sennheiser Office" w:hAnsi="Sennheiser Office" w:cs="Segoe UI"/>
          <w:color w:val="000000"/>
          <w:sz w:val="18"/>
          <w:szCs w:val="18"/>
        </w:rPr>
        <w:t xml:space="preserve"> des plus </w:t>
      </w:r>
      <w:proofErr w:type="spellStart"/>
      <w:r w:rsidRPr="003B5AF1">
        <w:rPr>
          <w:rStyle w:val="normaltextrun"/>
          <w:rFonts w:ascii="Sennheiser Office" w:hAnsi="Sennheiser Office" w:cs="Segoe UI"/>
          <w:color w:val="000000"/>
          <w:sz w:val="18"/>
          <w:szCs w:val="18"/>
        </w:rPr>
        <w:t>grandes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scènes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mondiales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aux</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salons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d'écoute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plus </w:t>
      </w:r>
      <w:proofErr w:type="spellStart"/>
      <w:r w:rsidRPr="003B5AF1">
        <w:rPr>
          <w:rStyle w:val="normaltextrun"/>
          <w:rFonts w:ascii="Sennheiser Office" w:hAnsi="Sennheiser Office" w:cs="Segoe UI"/>
          <w:color w:val="000000"/>
          <w:sz w:val="18"/>
          <w:szCs w:val="18"/>
        </w:rPr>
        <w:t>intimistes</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color w:val="000000"/>
          <w:sz w:val="18"/>
          <w:szCs w:val="18"/>
        </w:rPr>
        <w:t>faisant</w:t>
      </w:r>
      <w:proofErr w:type="spellEnd"/>
      <w:r w:rsidRPr="003B5AF1">
        <w:rPr>
          <w:rStyle w:val="normaltextrun"/>
          <w:rFonts w:ascii="Sennheiser Office" w:hAnsi="Sennheiser Office" w:cs="Segoe UI"/>
          <w:color w:val="000000"/>
          <w:sz w:val="18"/>
          <w:szCs w:val="18"/>
        </w:rPr>
        <w:t xml:space="preserve"> de Sennheiser </w:t>
      </w:r>
      <w:r w:rsidRPr="003B5AF1">
        <w:rPr>
          <w:rStyle w:val="normaltextrun"/>
          <w:rFonts w:ascii="Sennheiser Office" w:hAnsi="Sennheiser Office" w:cs="Segoe UI"/>
          <w:sz w:val="18"/>
          <w:szCs w:val="18"/>
        </w:rPr>
        <w:t xml:space="preserve">le </w:t>
      </w:r>
      <w:proofErr w:type="spellStart"/>
      <w:r w:rsidRPr="003B5AF1">
        <w:rPr>
          <w:rStyle w:val="normaltextrun"/>
          <w:rFonts w:ascii="Sennheiser Office" w:hAnsi="Sennheiser Office" w:cs="Segoe UI"/>
          <w:sz w:val="18"/>
          <w:szCs w:val="18"/>
        </w:rPr>
        <w:t>nom</w:t>
      </w:r>
      <w:proofErr w:type="spellEnd"/>
      <w:r w:rsidRPr="003B5AF1">
        <w:rPr>
          <w:rStyle w:val="normaltextrun"/>
          <w:rFonts w:ascii="Sennheiser Office" w:hAnsi="Sennheiser Office" w:cs="Segoe UI"/>
          <w:sz w:val="18"/>
          <w:szCs w:val="18"/>
        </w:rPr>
        <w:t xml:space="preserve"> de </w:t>
      </w:r>
      <w:proofErr w:type="spellStart"/>
      <w:r w:rsidRPr="003B5AF1">
        <w:rPr>
          <w:rStyle w:val="normaltextrun"/>
          <w:rFonts w:ascii="Sennheiser Office" w:hAnsi="Sennheiser Office" w:cs="Segoe UI"/>
          <w:sz w:val="18"/>
          <w:szCs w:val="18"/>
        </w:rPr>
        <w:t>l'audio</w:t>
      </w:r>
      <w:proofErr w:type="spellEnd"/>
      <w:r w:rsidRPr="003B5AF1">
        <w:rPr>
          <w:rStyle w:val="normaltextrun"/>
          <w:rFonts w:ascii="Sennheiser Office" w:hAnsi="Sennheiser Office" w:cs="Segoe UI"/>
          <w:sz w:val="18"/>
          <w:szCs w:val="18"/>
        </w:rPr>
        <w:t xml:space="preserve"> </w:t>
      </w:r>
      <w:proofErr w:type="spellStart"/>
      <w:r w:rsidRPr="003B5AF1">
        <w:rPr>
          <w:rStyle w:val="normaltextrun"/>
          <w:rFonts w:ascii="Sennheiser Office" w:hAnsi="Sennheiser Office" w:cs="Segoe UI"/>
          <w:sz w:val="18"/>
          <w:szCs w:val="18"/>
        </w:rPr>
        <w:t>qui</w:t>
      </w:r>
      <w:proofErr w:type="spellEnd"/>
      <w:r w:rsidRPr="003B5AF1">
        <w:rPr>
          <w:rStyle w:val="normaltextrun"/>
          <w:rFonts w:ascii="Sennheiser Office" w:hAnsi="Sennheiser Office" w:cs="Segoe UI"/>
          <w:sz w:val="18"/>
          <w:szCs w:val="18"/>
        </w:rPr>
        <w:t xml:space="preserve"> ne se </w:t>
      </w:r>
      <w:proofErr w:type="spellStart"/>
      <w:r w:rsidRPr="003B5AF1">
        <w:rPr>
          <w:rStyle w:val="normaltextrun"/>
          <w:rFonts w:ascii="Sennheiser Office" w:hAnsi="Sennheiser Office" w:cs="Segoe UI"/>
          <w:sz w:val="18"/>
          <w:szCs w:val="18"/>
        </w:rPr>
        <w:t>contente</w:t>
      </w:r>
      <w:proofErr w:type="spellEnd"/>
      <w:r w:rsidRPr="003B5AF1">
        <w:rPr>
          <w:rStyle w:val="normaltextrun"/>
          <w:rFonts w:ascii="Sennheiser Office" w:hAnsi="Sennheiser Office" w:cs="Segoe UI"/>
          <w:sz w:val="18"/>
          <w:szCs w:val="18"/>
        </w:rPr>
        <w:t xml:space="preserve"> </w:t>
      </w:r>
      <w:proofErr w:type="spellStart"/>
      <w:r w:rsidRPr="003B5AF1">
        <w:rPr>
          <w:rStyle w:val="normaltextrun"/>
          <w:rFonts w:ascii="Sennheiser Office" w:hAnsi="Sennheiser Office" w:cs="Segoe UI"/>
          <w:sz w:val="18"/>
          <w:szCs w:val="18"/>
        </w:rPr>
        <w:t>pas</w:t>
      </w:r>
      <w:proofErr w:type="spellEnd"/>
      <w:r w:rsidRPr="003B5AF1">
        <w:rPr>
          <w:rStyle w:val="normaltextrun"/>
          <w:rFonts w:ascii="Sennheiser Office" w:hAnsi="Sennheiser Office" w:cs="Segoe UI"/>
          <w:sz w:val="18"/>
          <w:szCs w:val="18"/>
        </w:rPr>
        <w:t xml:space="preserve"> de </w:t>
      </w:r>
      <w:proofErr w:type="spellStart"/>
      <w:r w:rsidRPr="003B5AF1">
        <w:rPr>
          <w:rStyle w:val="normaltextrun"/>
          <w:rFonts w:ascii="Sennheiser Office" w:hAnsi="Sennheiser Office" w:cs="Segoe UI"/>
          <w:sz w:val="18"/>
          <w:szCs w:val="18"/>
        </w:rPr>
        <w:t>sonner</w:t>
      </w:r>
      <w:proofErr w:type="spellEnd"/>
      <w:r w:rsidRPr="003B5AF1">
        <w:rPr>
          <w:rStyle w:val="normaltextrun"/>
          <w:rFonts w:ascii="Sennheiser Office" w:hAnsi="Sennheiser Office" w:cs="Segoe UI"/>
          <w:sz w:val="18"/>
          <w:szCs w:val="18"/>
        </w:rPr>
        <w:t xml:space="preserve"> </w:t>
      </w:r>
      <w:proofErr w:type="spellStart"/>
      <w:proofErr w:type="gramStart"/>
      <w:r w:rsidRPr="003B5AF1">
        <w:rPr>
          <w:rStyle w:val="normaltextrun"/>
          <w:rFonts w:ascii="Sennheiser Office" w:hAnsi="Sennheiser Office" w:cs="Segoe UI"/>
          <w:sz w:val="18"/>
          <w:szCs w:val="18"/>
        </w:rPr>
        <w:t>bien</w:t>
      </w:r>
      <w:proofErr w:type="spellEnd"/>
      <w:r w:rsidRPr="003B5AF1">
        <w:rPr>
          <w:rStyle w:val="normaltextrun"/>
          <w:rFonts w:ascii="Arial" w:hAnsi="Arial" w:cs="Arial"/>
          <w:sz w:val="18"/>
          <w:szCs w:val="18"/>
        </w:rPr>
        <w:t> </w:t>
      </w:r>
      <w:r w:rsidRPr="003B5AF1">
        <w:rPr>
          <w:rStyle w:val="normaltextrun"/>
          <w:rFonts w:ascii="Sennheiser Office" w:hAnsi="Sennheiser Office" w:cs="Segoe UI"/>
          <w:sz w:val="18"/>
          <w:szCs w:val="18"/>
        </w:rPr>
        <w:t>:</w:t>
      </w:r>
      <w:proofErr w:type="gramEnd"/>
      <w:r w:rsidRPr="003B5AF1">
        <w:rPr>
          <w:rStyle w:val="normaltextrun"/>
          <w:rFonts w:ascii="Sennheiser Office" w:hAnsi="Sennheiser Office" w:cs="Segoe UI"/>
          <w:sz w:val="18"/>
          <w:szCs w:val="18"/>
        </w:rPr>
        <w:t xml:space="preserve"> il </w:t>
      </w:r>
      <w:proofErr w:type="spellStart"/>
      <w:r w:rsidRPr="003B5AF1">
        <w:rPr>
          <w:rStyle w:val="normaltextrun"/>
          <w:rFonts w:ascii="Sennheiser Office" w:hAnsi="Sennheiser Office" w:cs="Segoe UI"/>
          <w:sz w:val="18"/>
          <w:szCs w:val="18"/>
        </w:rPr>
        <w:t>sonne</w:t>
      </w:r>
      <w:proofErr w:type="spellEnd"/>
      <w:r w:rsidRPr="003B5AF1">
        <w:rPr>
          <w:rStyle w:val="normaltextrun"/>
          <w:rFonts w:ascii="Sennheiser Office" w:hAnsi="Sennheiser Office" w:cs="Segoe UI"/>
          <w:sz w:val="18"/>
          <w:szCs w:val="18"/>
        </w:rPr>
        <w:t xml:space="preserve"> </w:t>
      </w:r>
      <w:proofErr w:type="spellStart"/>
      <w:r w:rsidRPr="003B5AF1">
        <w:rPr>
          <w:rStyle w:val="normaltextrun"/>
          <w:rFonts w:ascii="Sennheiser Office" w:hAnsi="Sennheiser Office" w:cs="Segoe UI"/>
          <w:sz w:val="18"/>
          <w:szCs w:val="18"/>
        </w:rPr>
        <w:t>juste</w:t>
      </w:r>
      <w:proofErr w:type="spellEnd"/>
      <w:r w:rsidRPr="003B5AF1">
        <w:rPr>
          <w:rStyle w:val="normaltextrun"/>
          <w:rFonts w:ascii="Sennheiser Office" w:hAnsi="Sennheiser Office" w:cs="Segoe UI"/>
          <w:sz w:val="18"/>
          <w:szCs w:val="18"/>
        </w:rPr>
        <w:t>. </w:t>
      </w:r>
      <w:proofErr w:type="spellStart"/>
      <w:r w:rsidRPr="003B5AF1">
        <w:rPr>
          <w:rStyle w:val="normaltextrun"/>
          <w:rFonts w:ascii="Sennheiser Office" w:hAnsi="Sennheiser Office" w:cs="Segoe UI"/>
          <w:color w:val="000000"/>
          <w:sz w:val="18"/>
          <w:szCs w:val="18"/>
        </w:rPr>
        <w:t>Depuis</w:t>
      </w:r>
      <w:proofErr w:type="spellEnd"/>
      <w:r w:rsidRPr="003B5AF1">
        <w:rPr>
          <w:rStyle w:val="normaltextrun"/>
          <w:rFonts w:ascii="Sennheiser Office" w:hAnsi="Sennheiser Office" w:cs="Segoe UI"/>
          <w:color w:val="000000"/>
          <w:sz w:val="18"/>
          <w:szCs w:val="18"/>
        </w:rPr>
        <w:t xml:space="preserve"> 1945, </w:t>
      </w:r>
      <w:proofErr w:type="spellStart"/>
      <w:r w:rsidRPr="003B5AF1">
        <w:rPr>
          <w:rStyle w:val="normaltextrun"/>
          <w:rFonts w:ascii="Sennheiser Office" w:hAnsi="Sennheiser Office" w:cs="Segoe UI"/>
          <w:color w:val="000000"/>
          <w:sz w:val="18"/>
          <w:szCs w:val="18"/>
        </w:rPr>
        <w:t>notre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mission</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est</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façonner</w:t>
      </w:r>
      <w:proofErr w:type="spellEnd"/>
      <w:r w:rsidRPr="003B5AF1">
        <w:rPr>
          <w:rStyle w:val="normaltextrun"/>
          <w:rFonts w:ascii="Sennheiser Office" w:hAnsi="Sennheiser Office" w:cs="Segoe UI"/>
          <w:color w:val="000000"/>
          <w:sz w:val="18"/>
          <w:szCs w:val="18"/>
        </w:rPr>
        <w:t xml:space="preserve"> le </w:t>
      </w:r>
      <w:proofErr w:type="spellStart"/>
      <w:r w:rsidRPr="003B5AF1">
        <w:rPr>
          <w:rStyle w:val="normaltextrun"/>
          <w:rFonts w:ascii="Sennheiser Office" w:hAnsi="Sennheiser Office" w:cs="Segoe UI"/>
          <w:color w:val="000000"/>
          <w:sz w:val="18"/>
          <w:szCs w:val="18"/>
        </w:rPr>
        <w:t>futur</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l'audio</w:t>
      </w:r>
      <w:proofErr w:type="spellEnd"/>
      <w:r w:rsidRPr="003B5AF1">
        <w:rPr>
          <w:rStyle w:val="normaltextrun"/>
          <w:rFonts w:ascii="Sennheiser Office" w:hAnsi="Sennheiser Office" w:cs="Segoe UI"/>
          <w:color w:val="000000"/>
          <w:sz w:val="18"/>
          <w:szCs w:val="18"/>
        </w:rPr>
        <w:t xml:space="preserve"> et </w:t>
      </w:r>
      <w:proofErr w:type="spellStart"/>
      <w:r w:rsidRPr="003B5AF1">
        <w:rPr>
          <w:rStyle w:val="normaltextrun"/>
          <w:rFonts w:ascii="Sennheiser Office" w:hAnsi="Sennheiser Office" w:cs="Segoe UI"/>
          <w:color w:val="000000"/>
          <w:sz w:val="18"/>
          <w:szCs w:val="18"/>
        </w:rPr>
        <w:t>d'offrir</w:t>
      </w:r>
      <w:proofErr w:type="spellEnd"/>
      <w:r w:rsidRPr="003B5AF1">
        <w:rPr>
          <w:rStyle w:val="normaltextrun"/>
          <w:rFonts w:ascii="Sennheiser Office" w:hAnsi="Sennheiser Office" w:cs="Segoe UI"/>
          <w:color w:val="000000"/>
          <w:sz w:val="18"/>
          <w:szCs w:val="18"/>
        </w:rPr>
        <w:t xml:space="preserve"> des </w:t>
      </w:r>
      <w:proofErr w:type="spellStart"/>
      <w:r w:rsidRPr="003B5AF1">
        <w:rPr>
          <w:rStyle w:val="normaltextrun"/>
          <w:rFonts w:ascii="Sennheiser Office" w:hAnsi="Sennheiser Office" w:cs="Segoe UI"/>
          <w:color w:val="000000"/>
          <w:sz w:val="18"/>
          <w:szCs w:val="18"/>
        </w:rPr>
        <w:t>expériences</w:t>
      </w:r>
      <w:proofErr w:type="spellEnd"/>
      <w:r w:rsidRPr="003B5AF1">
        <w:rPr>
          <w:rStyle w:val="normaltextrun"/>
          <w:rFonts w:ascii="Sennheiser Office" w:hAnsi="Sennheiser Office" w:cs="Segoe UI"/>
          <w:color w:val="000000"/>
          <w:sz w:val="18"/>
          <w:szCs w:val="18"/>
        </w:rPr>
        <w:t xml:space="preserve"> sonores </w:t>
      </w:r>
      <w:proofErr w:type="spellStart"/>
      <w:r w:rsidRPr="003B5AF1">
        <w:rPr>
          <w:rStyle w:val="normaltextrun"/>
          <w:rFonts w:ascii="Sennheiser Office" w:hAnsi="Sennheiser Office" w:cs="Segoe UI"/>
          <w:color w:val="000000"/>
          <w:sz w:val="18"/>
          <w:szCs w:val="18"/>
        </w:rPr>
        <w:t>exceptionnelles</w:t>
      </w:r>
      <w:proofErr w:type="spellEnd"/>
      <w:r w:rsidRPr="003B5AF1">
        <w:rPr>
          <w:rStyle w:val="normaltextrun"/>
          <w:rFonts w:ascii="Sennheiser Office" w:hAnsi="Sennheiser Office" w:cs="Segoe UI"/>
          <w:color w:val="000000"/>
          <w:sz w:val="18"/>
          <w:szCs w:val="18"/>
        </w:rPr>
        <w:t xml:space="preserve"> à nos </w:t>
      </w:r>
      <w:proofErr w:type="spellStart"/>
      <w:r w:rsidRPr="003B5AF1">
        <w:rPr>
          <w:rStyle w:val="normaltextrun"/>
          <w:rFonts w:ascii="Sennheiser Office" w:hAnsi="Sennheiser Office" w:cs="Segoe UI"/>
          <w:color w:val="000000"/>
          <w:sz w:val="18"/>
          <w:szCs w:val="18"/>
        </w:rPr>
        <w:t>clients</w:t>
      </w:r>
      <w:proofErr w:type="spellEnd"/>
      <w:r w:rsidRPr="003B5AF1">
        <w:rPr>
          <w:rStyle w:val="normaltextrun"/>
          <w:rFonts w:ascii="Sennheiser Office" w:hAnsi="Sennheiser Office" w:cs="Segoe UI"/>
          <w:color w:val="000000"/>
          <w:sz w:val="18"/>
          <w:szCs w:val="18"/>
        </w:rPr>
        <w:t>.</w:t>
      </w:r>
      <w:r w:rsidRPr="003B5AF1">
        <w:rPr>
          <w:rStyle w:val="eop"/>
          <w:rFonts w:ascii="Sennheiser Office" w:eastAsiaTheme="majorEastAsia" w:hAnsi="Sennheiser Office" w:cs="Segoe UI"/>
          <w:color w:val="000000"/>
          <w:sz w:val="18"/>
          <w:szCs w:val="18"/>
        </w:rPr>
        <w:t> </w:t>
      </w:r>
      <w:r w:rsidRPr="003B5AF1">
        <w:rPr>
          <w:rStyle w:val="eop"/>
          <w:rFonts w:ascii="Sennheiser Office" w:eastAsiaTheme="majorEastAsia" w:hAnsi="Sennheiser Office" w:cs="Segoe UI"/>
          <w:color w:val="000000"/>
          <w:sz w:val="18"/>
          <w:szCs w:val="18"/>
        </w:rPr>
        <w:br/>
      </w:r>
    </w:p>
    <w:p w14:paraId="708D0388" w14:textId="77777777" w:rsidR="00BB4E79" w:rsidRPr="003B5AF1" w:rsidRDefault="00BB4E79" w:rsidP="00BB4E79">
      <w:pPr>
        <w:pStyle w:val="paragraph"/>
        <w:spacing w:before="0" w:beforeAutospacing="0" w:after="0" w:afterAutospacing="0"/>
        <w:textAlignment w:val="baseline"/>
        <w:rPr>
          <w:rFonts w:ascii="Sennheiser Office" w:hAnsi="Sennheiser Office" w:cs="Segoe UI"/>
          <w:sz w:val="18"/>
          <w:szCs w:val="18"/>
        </w:rPr>
      </w:pPr>
      <w:proofErr w:type="spellStart"/>
      <w:r w:rsidRPr="003B5AF1">
        <w:rPr>
          <w:rStyle w:val="normaltextrun"/>
          <w:rFonts w:ascii="Sennheiser Office" w:hAnsi="Sennheiser Office" w:cs="Segoe UI"/>
          <w:color w:val="000000"/>
          <w:sz w:val="18"/>
          <w:szCs w:val="18"/>
        </w:rPr>
        <w:t>Tandis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que</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solutions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audio</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color w:val="000000"/>
          <w:sz w:val="18"/>
          <w:szCs w:val="18"/>
        </w:rPr>
        <w:t>professionnelles</w:t>
      </w:r>
      <w:proofErr w:type="spellEnd"/>
      <w:r w:rsidRPr="003B5AF1">
        <w:rPr>
          <w:rStyle w:val="normaltextrun"/>
          <w:rFonts w:ascii="Sennheiser Office" w:hAnsi="Sennheiser Office" w:cs="Segoe UI"/>
          <w:color w:val="000000"/>
          <w:sz w:val="18"/>
          <w:szCs w:val="18"/>
        </w:rPr>
        <w:t xml:space="preserve"> — </w:t>
      </w:r>
      <w:proofErr w:type="spellStart"/>
      <w:r w:rsidRPr="003B5AF1">
        <w:rPr>
          <w:rStyle w:val="normaltextrun"/>
          <w:rFonts w:ascii="Sennheiser Office" w:hAnsi="Sennheiser Office" w:cs="Segoe UI"/>
          <w:color w:val="000000"/>
          <w:sz w:val="18"/>
          <w:szCs w:val="18"/>
        </w:rPr>
        <w:t>telles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que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microphones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solutions</w:t>
      </w:r>
      <w:proofErr w:type="spellEnd"/>
      <w:r w:rsidRPr="003B5AF1">
        <w:rPr>
          <w:rStyle w:val="normaltextrun"/>
          <w:rFonts w:ascii="Sennheiser Office" w:hAnsi="Sennheiser Office" w:cs="Segoe UI"/>
          <w:color w:val="000000"/>
          <w:sz w:val="18"/>
          <w:szCs w:val="18"/>
        </w:rPr>
        <w:t> </w:t>
      </w:r>
      <w:proofErr w:type="spellStart"/>
      <w:r w:rsidRPr="003B5AF1">
        <w:rPr>
          <w:rStyle w:val="normaltextrun"/>
          <w:rFonts w:ascii="Sennheiser Office" w:hAnsi="Sennheiser Office" w:cs="Segoe UI"/>
          <w:sz w:val="18"/>
          <w:szCs w:val="18"/>
        </w:rPr>
        <w:t>pour</w:t>
      </w:r>
      <w:proofErr w:type="spellEnd"/>
      <w:r w:rsidRPr="003B5AF1">
        <w:rPr>
          <w:rStyle w:val="normaltextrun"/>
          <w:rFonts w:ascii="Sennheiser Office" w:hAnsi="Sennheiser Office" w:cs="Segoe UI"/>
          <w:sz w:val="18"/>
          <w:szCs w:val="18"/>
        </w:rPr>
        <w:t xml:space="preserve"> la </w:t>
      </w:r>
      <w:proofErr w:type="spellStart"/>
      <w:r w:rsidRPr="003B5AF1">
        <w:rPr>
          <w:rStyle w:val="normaltextrun"/>
          <w:rFonts w:ascii="Sennheiser Office" w:hAnsi="Sennheiser Office" w:cs="Segoe UI"/>
          <w:color w:val="000000"/>
          <w:sz w:val="18"/>
          <w:szCs w:val="18"/>
        </w:rPr>
        <w:t>conférence</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technologies</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streaming</w:t>
      </w:r>
      <w:proofErr w:type="spellEnd"/>
      <w:r w:rsidRPr="003B5AF1">
        <w:rPr>
          <w:rStyle w:val="normaltextrun"/>
          <w:rFonts w:ascii="Sennheiser Office" w:hAnsi="Sennheiser Office" w:cs="Segoe UI"/>
          <w:color w:val="000000"/>
          <w:sz w:val="18"/>
          <w:szCs w:val="18"/>
        </w:rPr>
        <w:t xml:space="preserve"> et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systèmes</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monitoring</w:t>
      </w:r>
      <w:proofErr w:type="spellEnd"/>
      <w:r w:rsidRPr="003B5AF1">
        <w:rPr>
          <w:rStyle w:val="normaltextrun"/>
          <w:rFonts w:ascii="Sennheiser Office" w:hAnsi="Sennheiser Office" w:cs="Segoe UI"/>
          <w:color w:val="000000"/>
          <w:sz w:val="18"/>
          <w:szCs w:val="18"/>
        </w:rPr>
        <w:t xml:space="preserve"> — </w:t>
      </w:r>
      <w:proofErr w:type="spellStart"/>
      <w:r w:rsidRPr="003B5AF1">
        <w:rPr>
          <w:rStyle w:val="normaltextrun"/>
          <w:rFonts w:ascii="Sennheiser Office" w:hAnsi="Sennheiser Office" w:cs="Segoe UI"/>
          <w:color w:val="000000"/>
          <w:sz w:val="18"/>
          <w:szCs w:val="18"/>
        </w:rPr>
        <w:t>relèvent</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l’activité</w:t>
      </w:r>
      <w:proofErr w:type="spellEnd"/>
      <w:r w:rsidRPr="003B5AF1">
        <w:rPr>
          <w:rStyle w:val="normaltextrun"/>
          <w:rFonts w:ascii="Sennheiser Office" w:hAnsi="Sennheiser Office" w:cs="Segoe UI"/>
          <w:color w:val="000000"/>
          <w:sz w:val="18"/>
          <w:szCs w:val="18"/>
        </w:rPr>
        <w:t xml:space="preserve"> de </w:t>
      </w:r>
      <w:r w:rsidRPr="003B5AF1">
        <w:rPr>
          <w:rStyle w:val="normaltextrun"/>
          <w:rFonts w:ascii="Sennheiser Office" w:hAnsi="Sennheiser Office" w:cs="Segoe UI"/>
          <w:b/>
          <w:bCs/>
          <w:color w:val="000000"/>
          <w:sz w:val="18"/>
          <w:szCs w:val="18"/>
        </w:rPr>
        <w:t>Sennheiser electronic SE &amp; Co. KG</w:t>
      </w:r>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produits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destinés</w:t>
      </w:r>
      <w:proofErr w:type="spellEnd"/>
      <w:r w:rsidRPr="003B5AF1">
        <w:rPr>
          <w:rStyle w:val="normaltextrun"/>
          <w:rFonts w:ascii="Sennheiser Office" w:hAnsi="Sennheiser Office" w:cs="Segoe UI"/>
          <w:color w:val="000000"/>
          <w:sz w:val="18"/>
          <w:szCs w:val="18"/>
        </w:rPr>
        <w:t xml:space="preserve"> au </w:t>
      </w:r>
      <w:proofErr w:type="spellStart"/>
      <w:r w:rsidRPr="003B5AF1">
        <w:rPr>
          <w:rStyle w:val="normaltextrun"/>
          <w:rFonts w:ascii="Sennheiser Office" w:hAnsi="Sennheiser Office" w:cs="Segoe UI"/>
          <w:color w:val="000000"/>
          <w:sz w:val="18"/>
          <w:szCs w:val="18"/>
        </w:rPr>
        <w:t>grand</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public</w:t>
      </w:r>
      <w:proofErr w:type="spellEnd"/>
      <w:r w:rsidRPr="003B5AF1">
        <w:rPr>
          <w:rStyle w:val="normaltextrun"/>
          <w:rFonts w:ascii="Sennheiser Office" w:hAnsi="Sennheiser Office" w:cs="Segoe UI"/>
          <w:color w:val="000000"/>
          <w:sz w:val="18"/>
          <w:szCs w:val="18"/>
        </w:rPr>
        <w:t xml:space="preserve">, comme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casques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les</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barres</w:t>
      </w:r>
      <w:proofErr w:type="spellEnd"/>
      <w:r w:rsidRPr="003B5AF1">
        <w:rPr>
          <w:rStyle w:val="normaltextrun"/>
          <w:rFonts w:ascii="Sennheiser Office" w:hAnsi="Sennheiser Office" w:cs="Segoe UI"/>
          <w:color w:val="000000"/>
          <w:sz w:val="18"/>
          <w:szCs w:val="18"/>
        </w:rPr>
        <w:t xml:space="preserve"> de </w:t>
      </w:r>
      <w:proofErr w:type="spellStart"/>
      <w:r w:rsidRPr="003B5AF1">
        <w:rPr>
          <w:rStyle w:val="normaltextrun"/>
          <w:rFonts w:ascii="Sennheiser Office" w:hAnsi="Sennheiser Office" w:cs="Segoe UI"/>
          <w:color w:val="000000"/>
          <w:sz w:val="18"/>
          <w:szCs w:val="18"/>
        </w:rPr>
        <w:t>son</w:t>
      </w:r>
      <w:proofErr w:type="spellEnd"/>
      <w:r w:rsidRPr="003B5AF1">
        <w:rPr>
          <w:rStyle w:val="normaltextrun"/>
          <w:rFonts w:ascii="Sennheiser Office" w:hAnsi="Sennheiser Office" w:cs="Segoe UI"/>
          <w:color w:val="000000"/>
          <w:sz w:val="18"/>
          <w:szCs w:val="18"/>
        </w:rPr>
        <w:t> </w:t>
      </w:r>
      <w:r w:rsidRPr="003B5AF1">
        <w:rPr>
          <w:rStyle w:val="normaltextrun"/>
          <w:rFonts w:ascii="Sennheiser Office" w:hAnsi="Sennheiser Office" w:cs="Segoe UI"/>
          <w:sz w:val="18"/>
          <w:szCs w:val="18"/>
        </w:rPr>
        <w:t xml:space="preserve">et </w:t>
      </w:r>
      <w:proofErr w:type="spellStart"/>
      <w:r w:rsidRPr="003B5AF1">
        <w:rPr>
          <w:rStyle w:val="normaltextrun"/>
          <w:rFonts w:ascii="Sennheiser Office" w:hAnsi="Sennheiser Office" w:cs="Segoe UI"/>
          <w:sz w:val="18"/>
          <w:szCs w:val="18"/>
        </w:rPr>
        <w:t>les</w:t>
      </w:r>
      <w:proofErr w:type="spellEnd"/>
      <w:r w:rsidRPr="003B5AF1">
        <w:rPr>
          <w:rStyle w:val="normaltextrun"/>
          <w:rFonts w:ascii="Sennheiser Office" w:hAnsi="Sennheiser Office" w:cs="Segoe UI"/>
          <w:sz w:val="18"/>
          <w:szCs w:val="18"/>
        </w:rPr>
        <w:t> </w:t>
      </w:r>
      <w:proofErr w:type="spellStart"/>
      <w:r w:rsidRPr="003B5AF1">
        <w:rPr>
          <w:rStyle w:val="normaltextrun"/>
          <w:rFonts w:ascii="Sennheiser Office" w:hAnsi="Sennheiser Office" w:cs="Segoe UI"/>
          <w:sz w:val="18"/>
          <w:szCs w:val="18"/>
        </w:rPr>
        <w:t>solutions</w:t>
      </w:r>
      <w:proofErr w:type="spellEnd"/>
      <w:r w:rsidRPr="003B5AF1">
        <w:rPr>
          <w:rStyle w:val="normaltextrun"/>
          <w:rFonts w:ascii="Sennheiser Office" w:hAnsi="Sennheiser Office" w:cs="Segoe UI"/>
          <w:sz w:val="18"/>
          <w:szCs w:val="18"/>
        </w:rPr>
        <w:t> auditives, </w:t>
      </w:r>
      <w:proofErr w:type="spellStart"/>
      <w:r w:rsidRPr="003B5AF1">
        <w:rPr>
          <w:rStyle w:val="normaltextrun"/>
          <w:rFonts w:ascii="Sennheiser Office" w:hAnsi="Sennheiser Office" w:cs="Segoe UI"/>
          <w:color w:val="000000"/>
          <w:sz w:val="18"/>
          <w:szCs w:val="18"/>
        </w:rPr>
        <w:t>sont</w:t>
      </w:r>
      <w:proofErr w:type="spell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exploités</w:t>
      </w:r>
      <w:proofErr w:type="spellEnd"/>
      <w:r w:rsidRPr="003B5AF1">
        <w:rPr>
          <w:rStyle w:val="normaltextrun"/>
          <w:rFonts w:ascii="Sennheiser Office" w:hAnsi="Sennheiser Office" w:cs="Segoe UI"/>
          <w:color w:val="000000"/>
          <w:sz w:val="18"/>
          <w:szCs w:val="18"/>
        </w:rPr>
        <w:t xml:space="preserve"> par </w:t>
      </w:r>
      <w:r w:rsidRPr="003B5AF1">
        <w:rPr>
          <w:rStyle w:val="normaltextrun"/>
          <w:rFonts w:ascii="Sennheiser Office" w:hAnsi="Sennheiser Office" w:cs="Segoe UI"/>
          <w:b/>
          <w:bCs/>
          <w:color w:val="000000"/>
          <w:sz w:val="18"/>
          <w:szCs w:val="18"/>
        </w:rPr>
        <w:t xml:space="preserve">Sonova Holding </w:t>
      </w:r>
      <w:proofErr w:type="gramStart"/>
      <w:r w:rsidRPr="003B5AF1">
        <w:rPr>
          <w:rStyle w:val="normaltextrun"/>
          <w:rFonts w:ascii="Sennheiser Office" w:hAnsi="Sennheiser Office" w:cs="Segoe UI"/>
          <w:b/>
          <w:bCs/>
          <w:color w:val="000000"/>
          <w:sz w:val="18"/>
          <w:szCs w:val="18"/>
        </w:rPr>
        <w:t>AG</w:t>
      </w:r>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sous</w:t>
      </w:r>
      <w:proofErr w:type="spellEnd"/>
      <w:proofErr w:type="gramEnd"/>
      <w:r w:rsidRPr="003B5AF1">
        <w:rPr>
          <w:rStyle w:val="normaltextrun"/>
          <w:rFonts w:ascii="Sennheiser Office" w:hAnsi="Sennheiser Office" w:cs="Segoe UI"/>
          <w:color w:val="000000"/>
          <w:sz w:val="18"/>
          <w:szCs w:val="18"/>
        </w:rPr>
        <w:t xml:space="preserve"> </w:t>
      </w:r>
      <w:proofErr w:type="spellStart"/>
      <w:r w:rsidRPr="003B5AF1">
        <w:rPr>
          <w:rStyle w:val="normaltextrun"/>
          <w:rFonts w:ascii="Sennheiser Office" w:hAnsi="Sennheiser Office" w:cs="Segoe UI"/>
          <w:color w:val="000000"/>
          <w:sz w:val="18"/>
          <w:szCs w:val="18"/>
        </w:rPr>
        <w:t>licence</w:t>
      </w:r>
      <w:proofErr w:type="spellEnd"/>
      <w:r w:rsidRPr="003B5AF1">
        <w:rPr>
          <w:rStyle w:val="normaltextrun"/>
          <w:rFonts w:ascii="Sennheiser Office" w:hAnsi="Sennheiser Office" w:cs="Segoe UI"/>
          <w:color w:val="000000"/>
          <w:sz w:val="18"/>
          <w:szCs w:val="18"/>
        </w:rPr>
        <w:t xml:space="preserve"> Sennheiser.</w:t>
      </w:r>
      <w:r w:rsidRPr="003B5AF1">
        <w:rPr>
          <w:rStyle w:val="eop"/>
          <w:rFonts w:ascii="Sennheiser Office" w:eastAsiaTheme="majorEastAsia" w:hAnsi="Sennheiser Office" w:cs="Segoe UI"/>
          <w:color w:val="000000"/>
          <w:sz w:val="18"/>
          <w:szCs w:val="18"/>
        </w:rPr>
        <w:t> </w:t>
      </w:r>
    </w:p>
    <w:p w14:paraId="40B6E7C8" w14:textId="77777777" w:rsidR="00B3012C" w:rsidRPr="003B5AF1" w:rsidRDefault="00B3012C" w:rsidP="00B3012C">
      <w:pPr>
        <w:spacing w:line="240" w:lineRule="auto"/>
        <w:rPr>
          <w:rFonts w:ascii="Sennheiser Office" w:hAnsi="Sennheiser Office"/>
          <w:lang w:val="fr-FR"/>
        </w:rPr>
      </w:pPr>
    </w:p>
    <w:p w14:paraId="43E6B840" w14:textId="77777777" w:rsidR="00B3012C" w:rsidRPr="003B5AF1" w:rsidRDefault="00B3012C" w:rsidP="00B3012C">
      <w:pPr>
        <w:spacing w:line="240" w:lineRule="auto"/>
        <w:rPr>
          <w:rFonts w:ascii="Sennheiser Office" w:hAnsi="Sennheiser Office"/>
          <w:color w:val="0095D5" w:themeColor="accent1"/>
          <w:szCs w:val="18"/>
          <w:lang w:val="fr-FR"/>
        </w:rPr>
      </w:pPr>
      <w:hyperlink r:id="rId17" w:history="1">
        <w:r w:rsidRPr="003B5AF1">
          <w:rPr>
            <w:rStyle w:val="Hyperlink"/>
            <w:rFonts w:ascii="Sennheiser Office" w:hAnsi="Sennheiser Office"/>
            <w:color w:val="0095D5" w:themeColor="accent1"/>
            <w:szCs w:val="18"/>
            <w:u w:val="none"/>
            <w:lang w:val="fr-FR"/>
          </w:rPr>
          <w:t>www.sennheiser.com</w:t>
        </w:r>
      </w:hyperlink>
      <w:r w:rsidRPr="003B5AF1">
        <w:rPr>
          <w:rFonts w:ascii="Sennheiser Office" w:hAnsi="Sennheiser Office"/>
          <w:color w:val="0095D5" w:themeColor="accent1"/>
          <w:szCs w:val="18"/>
          <w:lang w:val="fr-FR"/>
        </w:rPr>
        <w:t xml:space="preserve"> </w:t>
      </w:r>
    </w:p>
    <w:p w14:paraId="05374BDE" w14:textId="77777777" w:rsidR="00B3012C" w:rsidRPr="003B5AF1" w:rsidRDefault="00B3012C" w:rsidP="00B3012C">
      <w:pPr>
        <w:spacing w:line="240" w:lineRule="auto"/>
        <w:rPr>
          <w:rFonts w:ascii="Sennheiser Office" w:hAnsi="Sennheiser Office"/>
          <w:color w:val="0095D5" w:themeColor="accent1"/>
          <w:szCs w:val="18"/>
          <w:lang w:val="fr-FR"/>
        </w:rPr>
      </w:pPr>
      <w:hyperlink r:id="rId18" w:history="1">
        <w:r w:rsidRPr="003B5AF1">
          <w:rPr>
            <w:rStyle w:val="Hyperlink"/>
            <w:rFonts w:ascii="Sennheiser Office" w:hAnsi="Sennheiser Office"/>
            <w:color w:val="0095D5" w:themeColor="accent1"/>
            <w:szCs w:val="18"/>
            <w:u w:val="none"/>
            <w:lang w:val="fr-FR"/>
          </w:rPr>
          <w:t>www.sennheiser-hearing.com</w:t>
        </w:r>
      </w:hyperlink>
    </w:p>
    <w:bookmarkEnd w:id="0"/>
    <w:p w14:paraId="3566243E" w14:textId="77777777" w:rsidR="00B3012C" w:rsidRPr="003B5AF1" w:rsidRDefault="00B3012C" w:rsidP="00B3012C">
      <w:pPr>
        <w:pStyle w:val="About"/>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3863"/>
      </w:tblGrid>
      <w:tr w:rsidR="0041000A" w:rsidRPr="003B5AF1" w14:paraId="14593671" w14:textId="77777777" w:rsidTr="008E4DA7">
        <w:tc>
          <w:tcPr>
            <w:tcW w:w="4402" w:type="dxa"/>
          </w:tcPr>
          <w:p w14:paraId="1FC8A3F0" w14:textId="77777777" w:rsidR="0041000A" w:rsidRPr="003B5AF1" w:rsidRDefault="0041000A" w:rsidP="008E4DA7">
            <w:pPr>
              <w:spacing w:line="240" w:lineRule="auto"/>
              <w:rPr>
                <w:rFonts w:ascii="Sennheiser Office" w:hAnsi="Sennheiser Office"/>
                <w:b/>
                <w:bCs/>
                <w:szCs w:val="18"/>
                <w:lang w:val="en-US"/>
              </w:rPr>
            </w:pPr>
            <w:r w:rsidRPr="003B5AF1">
              <w:rPr>
                <w:rFonts w:ascii="Sennheiser Office" w:hAnsi="Sennheiser Office"/>
                <w:b/>
                <w:bCs/>
                <w:szCs w:val="18"/>
                <w:lang w:val="en-US"/>
              </w:rPr>
              <w:t>Sennheiser</w:t>
            </w:r>
          </w:p>
          <w:p w14:paraId="78DA09F3" w14:textId="77777777" w:rsidR="000330E8" w:rsidRPr="000330E8" w:rsidRDefault="000330E8" w:rsidP="000330E8">
            <w:pPr>
              <w:spacing w:line="240" w:lineRule="auto"/>
              <w:rPr>
                <w:rFonts w:ascii="Sennheiser Office" w:hAnsi="Sennheiser Office"/>
                <w:szCs w:val="20"/>
                <w:lang w:val="fr-FR"/>
              </w:rPr>
            </w:pPr>
            <w:r w:rsidRPr="000330E8">
              <w:rPr>
                <w:rFonts w:ascii="Sennheiser Office" w:hAnsi="Sennheiser Office"/>
                <w:szCs w:val="20"/>
                <w:lang w:val="fr-FR"/>
              </w:rPr>
              <w:t xml:space="preserve">Daniella </w:t>
            </w:r>
            <w:proofErr w:type="spellStart"/>
            <w:r w:rsidRPr="000330E8">
              <w:rPr>
                <w:rFonts w:ascii="Sennheiser Office" w:hAnsi="Sennheiser Office"/>
                <w:szCs w:val="20"/>
                <w:lang w:val="fr-FR"/>
              </w:rPr>
              <w:t>Kohan</w:t>
            </w:r>
            <w:proofErr w:type="spellEnd"/>
          </w:p>
          <w:p w14:paraId="5FBCAFDA" w14:textId="77777777" w:rsidR="000330E8" w:rsidRPr="000330E8" w:rsidRDefault="000330E8" w:rsidP="000330E8">
            <w:pPr>
              <w:spacing w:line="240" w:lineRule="auto"/>
              <w:rPr>
                <w:rFonts w:ascii="Sennheiser Office" w:hAnsi="Sennheiser Office"/>
                <w:szCs w:val="20"/>
                <w:lang w:val="fr-FR"/>
              </w:rPr>
            </w:pPr>
            <w:hyperlink r:id="rId19">
              <w:r w:rsidRPr="000330E8">
                <w:rPr>
                  <w:rStyle w:val="Hyperlink"/>
                  <w:rFonts w:ascii="Sennheiser Office" w:hAnsi="Sennheiser Office"/>
                  <w:szCs w:val="20"/>
                  <w:lang w:val="fr-FR"/>
                </w:rPr>
                <w:t>daniella.kohan@sennheiser.com</w:t>
              </w:r>
            </w:hyperlink>
          </w:p>
          <w:p w14:paraId="64B332B5" w14:textId="77777777" w:rsidR="000330E8" w:rsidRPr="000330E8" w:rsidRDefault="000330E8" w:rsidP="000330E8">
            <w:pPr>
              <w:spacing w:line="240" w:lineRule="auto"/>
              <w:rPr>
                <w:rFonts w:ascii="Sennheiser Office" w:hAnsi="Sennheiser Office"/>
                <w:szCs w:val="20"/>
                <w:lang w:val="en-US"/>
              </w:rPr>
            </w:pPr>
            <w:r w:rsidRPr="000330E8">
              <w:rPr>
                <w:rFonts w:ascii="Sennheiser Office" w:hAnsi="Sennheiser Office"/>
                <w:szCs w:val="20"/>
                <w:lang w:val="en-US"/>
              </w:rPr>
              <w:t>+1 (860) 227-2235</w:t>
            </w:r>
          </w:p>
          <w:p w14:paraId="179A4B0A" w14:textId="41125F2D" w:rsidR="0041000A" w:rsidRPr="003B5AF1" w:rsidRDefault="0041000A" w:rsidP="008E4DA7">
            <w:pPr>
              <w:pStyle w:val="About"/>
              <w:rPr>
                <w:rFonts w:ascii="Sennheiser Office" w:hAnsi="Sennheiser Office"/>
                <w:szCs w:val="28"/>
              </w:rPr>
            </w:pPr>
          </w:p>
        </w:tc>
        <w:tc>
          <w:tcPr>
            <w:tcW w:w="4403" w:type="dxa"/>
          </w:tcPr>
          <w:p w14:paraId="6D4E250A" w14:textId="77777777" w:rsidR="000330E8" w:rsidRPr="000330E8" w:rsidRDefault="000330E8" w:rsidP="000330E8">
            <w:pPr>
              <w:spacing w:line="240" w:lineRule="auto"/>
              <w:rPr>
                <w:rFonts w:ascii="Sennheiser Office" w:hAnsi="Sennheiser Office"/>
                <w:b/>
                <w:bCs/>
                <w:szCs w:val="18"/>
                <w:lang w:val="en-US"/>
              </w:rPr>
            </w:pPr>
            <w:r w:rsidRPr="000330E8">
              <w:rPr>
                <w:rFonts w:ascii="Sennheiser Office" w:hAnsi="Sennheiser Office"/>
                <w:b/>
                <w:bCs/>
                <w:szCs w:val="18"/>
                <w:lang w:val="en-US"/>
              </w:rPr>
              <w:t>InGear</w:t>
            </w:r>
          </w:p>
          <w:p w14:paraId="69EFE020" w14:textId="77777777" w:rsidR="000330E8" w:rsidRPr="000330E8" w:rsidRDefault="000330E8" w:rsidP="000330E8">
            <w:pPr>
              <w:spacing w:line="240" w:lineRule="auto"/>
              <w:rPr>
                <w:rFonts w:ascii="Sennheiser Office" w:hAnsi="Sennheiser Office"/>
                <w:szCs w:val="18"/>
                <w:lang w:val="en-US"/>
              </w:rPr>
            </w:pPr>
            <w:r w:rsidRPr="000330E8">
              <w:rPr>
                <w:rFonts w:ascii="Sennheiser Office" w:hAnsi="Sennheiser Office"/>
                <w:szCs w:val="18"/>
                <w:lang w:val="en-US"/>
              </w:rPr>
              <w:t>Chloe Hildeman</w:t>
            </w:r>
          </w:p>
          <w:p w14:paraId="32761041" w14:textId="77777777" w:rsidR="000330E8" w:rsidRPr="000330E8" w:rsidRDefault="000330E8" w:rsidP="000330E8">
            <w:pPr>
              <w:spacing w:line="240" w:lineRule="auto"/>
              <w:rPr>
                <w:rFonts w:ascii="Sennheiser Office" w:hAnsi="Sennheiser Office"/>
                <w:szCs w:val="18"/>
                <w:lang w:val="en-US"/>
              </w:rPr>
            </w:pPr>
            <w:hyperlink r:id="rId20" w:history="1">
              <w:r w:rsidRPr="000330E8">
                <w:rPr>
                  <w:rStyle w:val="Hyperlink"/>
                  <w:rFonts w:ascii="Sennheiser Office" w:hAnsi="Sennheiser Office"/>
                  <w:szCs w:val="18"/>
                  <w:lang w:val="en-US"/>
                </w:rPr>
                <w:t>chloe@ingearpr.com</w:t>
              </w:r>
            </w:hyperlink>
          </w:p>
          <w:p w14:paraId="765A6547" w14:textId="77777777" w:rsidR="000330E8" w:rsidRPr="000330E8" w:rsidRDefault="000330E8" w:rsidP="000330E8">
            <w:pPr>
              <w:spacing w:line="240" w:lineRule="auto"/>
              <w:rPr>
                <w:rFonts w:ascii="Sennheiser Office" w:hAnsi="Sennheiser Office"/>
                <w:szCs w:val="18"/>
                <w:lang w:val="en-US"/>
              </w:rPr>
            </w:pPr>
            <w:r w:rsidRPr="000330E8">
              <w:rPr>
                <w:rFonts w:ascii="Sennheiser Office" w:hAnsi="Sennheiser Office"/>
                <w:szCs w:val="18"/>
                <w:lang w:val="en-US"/>
              </w:rPr>
              <w:t>+1 425-466-2264</w:t>
            </w:r>
          </w:p>
          <w:p w14:paraId="53D458A3" w14:textId="626F9258" w:rsidR="0041000A" w:rsidRPr="003B5AF1" w:rsidRDefault="0041000A" w:rsidP="008E4DA7">
            <w:pPr>
              <w:spacing w:line="240" w:lineRule="auto"/>
              <w:rPr>
                <w:rFonts w:ascii="Sennheiser Office" w:hAnsi="Sennheiser Office"/>
                <w:szCs w:val="18"/>
                <w:lang w:val="fr-FR"/>
              </w:rPr>
            </w:pPr>
          </w:p>
        </w:tc>
      </w:tr>
    </w:tbl>
    <w:p w14:paraId="6ACE2351" w14:textId="3BA40E62" w:rsidR="00B3012C" w:rsidRPr="003B5AF1" w:rsidRDefault="00B3012C" w:rsidP="00E42371">
      <w:pPr>
        <w:pStyle w:val="Contact"/>
        <w:rPr>
          <w:rFonts w:ascii="Sennheiser Office" w:hAnsi="Sennheiser Office"/>
          <w:lang w:val="fr-FR"/>
        </w:rPr>
      </w:pPr>
    </w:p>
    <w:sectPr w:rsidR="00B3012C" w:rsidRPr="003B5AF1" w:rsidSect="006B19A4">
      <w:headerReference w:type="default" r:id="rId21"/>
      <w:headerReference w:type="first" r:id="rId22"/>
      <w:footerReference w:type="first" r:id="rId23"/>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D965A" w14:textId="77777777" w:rsidR="00D61648" w:rsidRPr="003036C9" w:rsidRDefault="00D61648" w:rsidP="00CA1EB9">
      <w:pPr>
        <w:spacing w:line="240" w:lineRule="auto"/>
      </w:pPr>
      <w:r w:rsidRPr="003036C9">
        <w:separator/>
      </w:r>
    </w:p>
  </w:endnote>
  <w:endnote w:type="continuationSeparator" w:id="0">
    <w:p w14:paraId="4F10A711" w14:textId="77777777" w:rsidR="00D61648" w:rsidRPr="003036C9" w:rsidRDefault="00D61648" w:rsidP="00CA1EB9">
      <w:pPr>
        <w:spacing w:line="240" w:lineRule="auto"/>
      </w:pPr>
      <w:r w:rsidRPr="003036C9">
        <w:continuationSeparator/>
      </w:r>
    </w:p>
  </w:endnote>
  <w:endnote w:type="continuationNotice" w:id="1">
    <w:p w14:paraId="337A9D5B" w14:textId="77777777" w:rsidR="00D61648" w:rsidRPr="003036C9" w:rsidRDefault="00D616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A5E1887-AFA0-F741-A089-BA938A822426}"/>
  </w:font>
  <w:font w:name="Times New Roman">
    <w:panose1 w:val="02020603050405020304"/>
    <w:charset w:val="00"/>
    <w:family w:val="roman"/>
    <w:pitch w:val="variable"/>
    <w:sig w:usb0="E0002EFF" w:usb1="C000785B" w:usb2="00000009" w:usb3="00000000" w:csb0="000001FF" w:csb1="00000000"/>
    <w:embedRegular r:id="rId2" w:fontKey="{70D2BD06-EDEF-8744-ACAC-2561CDA8AB72}"/>
    <w:embedBold r:id="rId3" w:fontKey="{1B2614C9-BF97-BC4F-955B-CBE48797EA5B}"/>
    <w:embedItalic r:id="rId4" w:fontKey="{FA2C76F6-A17B-6048-80EE-751478E8A8C8}"/>
  </w:font>
  <w:font w:name="Courier New">
    <w:panose1 w:val="02070309020205020404"/>
    <w:charset w:val="00"/>
    <w:family w:val="modern"/>
    <w:pitch w:val="fixed"/>
    <w:sig w:usb0="E0002EFF" w:usb1="C0007843" w:usb2="00000009" w:usb3="00000000" w:csb0="000001FF" w:csb1="00000000"/>
    <w:embedRegular r:id="rId5" w:fontKey="{7F06DD1B-3425-9F44-B35B-852DAD057F7B}"/>
  </w:font>
  <w:font w:name="Wingdings">
    <w:panose1 w:val="05000000000000000000"/>
    <w:charset w:val="4D"/>
    <w:family w:val="decorative"/>
    <w:pitch w:val="variable"/>
    <w:sig w:usb0="00000003" w:usb1="00000000" w:usb2="00000000" w:usb3="00000000" w:csb0="80000001" w:csb1="00000000"/>
    <w:embedRegular r:id="rId6" w:fontKey="{E6B07643-0EF5-4244-9797-0A0AFF1C4EFF}"/>
  </w:font>
  <w:font w:name="Arial">
    <w:panose1 w:val="020B0604020202020204"/>
    <w:charset w:val="00"/>
    <w:family w:val="swiss"/>
    <w:pitch w:val="variable"/>
    <w:sig w:usb0="E0002AFF" w:usb1="C0007843" w:usb2="00000009" w:usb3="00000000" w:csb0="000001FF" w:csb1="00000000"/>
    <w:embedRegular r:id="rId7" w:fontKey="{AE7CDA0C-4597-E040-96EF-DA9FEBCFCBAA}"/>
  </w:font>
  <w:font w:name="Sennheiser Office">
    <w:altName w:val="Calibri"/>
    <w:panose1 w:val="02010504010101010104"/>
    <w:charset w:val="4D"/>
    <w:family w:val="auto"/>
    <w:pitch w:val="variable"/>
    <w:sig w:usb0="A00000AF" w:usb1="500020DB" w:usb2="00000000" w:usb3="00000000" w:csb0="00000093" w:csb1="00000000"/>
    <w:embedRegular r:id="rId8" w:fontKey="{B32D0DE6-D71B-244E-BF01-D28314103908}"/>
    <w:embedBold r:id="rId9" w:fontKey="{E1000455-B175-8341-8A29-168246F14BA1}"/>
    <w:embedItalic r:id="rId10" w:fontKey="{035CC031-A8A0-874F-8DF5-708D2BBEA43B}"/>
  </w:font>
  <w:font w:name="Calibri">
    <w:panose1 w:val="020F0502020204030204"/>
    <w:charset w:val="00"/>
    <w:family w:val="swiss"/>
    <w:pitch w:val="variable"/>
    <w:sig w:usb0="E4002EFF" w:usb1="C200247B" w:usb2="00000009" w:usb3="00000000" w:csb0="000001FF" w:csb1="00000000"/>
    <w:embedRegular r:id="rId11" w:fontKey="{C7192B95-5CEB-224A-A437-42CFAC41A089}"/>
    <w:embedBold r:id="rId12" w:fontKey="{50804D55-2CDB-2245-8F52-622A55E21197}"/>
  </w:font>
  <w:font w:name="Segoe UI">
    <w:panose1 w:val="020B0502040204020203"/>
    <w:charset w:val="00"/>
    <w:family w:val="swiss"/>
    <w:pitch w:val="variable"/>
    <w:sig w:usb0="E4002EFF" w:usb1="C000E47F" w:usb2="00000009" w:usb3="00000000" w:csb0="000001FF" w:csb1="00000000"/>
    <w:embedRegular r:id="rId13" w:fontKey="{EC543E59-86B2-4143-A18D-D68791A498A0}"/>
    <w:embedBold r:id="rId14" w:fontKey="{015876EC-80E2-F148-92FF-33ACB84B2924}"/>
  </w:font>
  <w:font w:name="Avenir Heavy">
    <w:panose1 w:val="020B0703020203020204"/>
    <w:charset w:val="4D"/>
    <w:family w:val="swiss"/>
    <w:pitch w:val="variable"/>
    <w:sig w:usb0="800000AF" w:usb1="5000204A" w:usb2="00000000" w:usb3="00000000" w:csb0="0000009B" w:csb1="00000000"/>
    <w:embedBold r:id="rId15" w:fontKey="{35E0D570-D821-C240-8455-0C62A87D8931}"/>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8B490" w14:textId="77777777" w:rsidR="00D61648" w:rsidRPr="003036C9" w:rsidRDefault="00D61648" w:rsidP="00CA1EB9">
      <w:pPr>
        <w:spacing w:line="240" w:lineRule="auto"/>
      </w:pPr>
      <w:r w:rsidRPr="003036C9">
        <w:separator/>
      </w:r>
    </w:p>
  </w:footnote>
  <w:footnote w:type="continuationSeparator" w:id="0">
    <w:p w14:paraId="4C1EBEDA" w14:textId="77777777" w:rsidR="00D61648" w:rsidRPr="003036C9" w:rsidRDefault="00D61648" w:rsidP="00CA1EB9">
      <w:pPr>
        <w:spacing w:line="240" w:lineRule="auto"/>
      </w:pPr>
      <w:r w:rsidRPr="003036C9">
        <w:continuationSeparator/>
      </w:r>
    </w:p>
  </w:footnote>
  <w:footnote w:type="continuationNotice" w:id="1">
    <w:p w14:paraId="72B94138" w14:textId="77777777" w:rsidR="00D61648" w:rsidRPr="003036C9" w:rsidRDefault="00D616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30E8"/>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1A1"/>
    <w:rsid w:val="0039693C"/>
    <w:rsid w:val="003969B1"/>
    <w:rsid w:val="003A26C2"/>
    <w:rsid w:val="003A3E21"/>
    <w:rsid w:val="003A4922"/>
    <w:rsid w:val="003A51A9"/>
    <w:rsid w:val="003A649F"/>
    <w:rsid w:val="003A6598"/>
    <w:rsid w:val="003A70EF"/>
    <w:rsid w:val="003A776F"/>
    <w:rsid w:val="003B08F4"/>
    <w:rsid w:val="003B5AF1"/>
    <w:rsid w:val="003B6F65"/>
    <w:rsid w:val="003C0CCA"/>
    <w:rsid w:val="003C3486"/>
    <w:rsid w:val="003C4BE3"/>
    <w:rsid w:val="003C59A5"/>
    <w:rsid w:val="003C5BCC"/>
    <w:rsid w:val="003C727E"/>
    <w:rsid w:val="003D06A1"/>
    <w:rsid w:val="003D20E7"/>
    <w:rsid w:val="003D2C55"/>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5DC6"/>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695B"/>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845"/>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72C"/>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48"/>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yperlink" Target="mailto:chloe@ingearp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aniella.koha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1485</Words>
  <Characters>8292</Characters>
  <Application>Microsoft Office Word</Application>
  <DocSecurity>0</DocSecurity>
  <Lines>188</Lines>
  <Paragraphs>49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Chloe Hildeman</cp:lastModifiedBy>
  <cp:revision>3</cp:revision>
  <cp:lastPrinted>2026-04-21T07:07:00Z</cp:lastPrinted>
  <dcterms:created xsi:type="dcterms:W3CDTF">2026-04-21T07:07:00Z</dcterms:created>
  <dcterms:modified xsi:type="dcterms:W3CDTF">2026-04-21T07:08:00Z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